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AE" w:rsidRPr="002A6B1A" w:rsidRDefault="005457AE" w:rsidP="005457AE">
      <w:pPr>
        <w:tabs>
          <w:tab w:val="left" w:pos="984"/>
        </w:tabs>
        <w:bidi/>
        <w:spacing w:before="0" w:after="200" w:line="276" w:lineRule="auto"/>
        <w:ind w:firstLine="0"/>
        <w:jc w:val="left"/>
        <w:rPr>
          <w:rFonts w:ascii="Calibri" w:eastAsia="Times New Roman" w:hAnsi="Calibri" w:cs="Guttman Drogolin"/>
          <w:sz w:val="22"/>
          <w:szCs w:val="22"/>
          <w:rtl/>
        </w:rPr>
      </w:pPr>
      <w:r w:rsidRPr="002A6B1A">
        <w:rPr>
          <w:rFonts w:ascii="Calibri" w:eastAsia="Times New Roman" w:hAnsi="Calibri" w:cs="Guttman Drogolin"/>
          <w:noProof/>
          <w:sz w:val="36"/>
          <w:szCs w:val="22"/>
          <w:rtl/>
        </w:rPr>
        <w:drawing>
          <wp:anchor distT="0" distB="0" distL="114300" distR="114300" simplePos="0" relativeHeight="251661312" behindDoc="1" locked="0" layoutInCell="1" allowOverlap="1" wp14:anchorId="14749009" wp14:editId="56C65ED8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705100" cy="733425"/>
            <wp:effectExtent l="19050" t="0" r="0" b="0"/>
            <wp:wrapNone/>
            <wp:docPr id="2" name="תמונה 1" descr="E:\שפתי מלך -1 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שפתי מלך -1 1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7AE" w:rsidRPr="002A6B1A" w:rsidRDefault="005457AE" w:rsidP="005457AE">
      <w:pPr>
        <w:bidi/>
        <w:ind w:firstLine="0"/>
        <w:jc w:val="center"/>
        <w:outlineLvl w:val="1"/>
        <w:rPr>
          <w:rFonts w:ascii="OskarRegular" w:eastAsia="Times New Roman" w:hAnsi="OskarRegular" w:cs="Guttman Drogolin"/>
          <w:b/>
          <w:bCs/>
          <w:spacing w:val="4"/>
          <w:szCs w:val="32"/>
          <w:rtl/>
        </w:rPr>
      </w:pPr>
      <w:r w:rsidRPr="002A6B1A">
        <w:rPr>
          <w:rFonts w:ascii="OskarRegular" w:eastAsia="Times New Roman" w:hAnsi="OskarRegular" w:cs="Guttman Drogolin" w:hint="cs"/>
          <w:b/>
          <w:bCs/>
          <w:spacing w:val="4"/>
          <w:szCs w:val="32"/>
          <w:rtl/>
        </w:rPr>
        <w:t>תוכן העניינים</w:t>
      </w:r>
    </w:p>
    <w:p w:rsidR="005457AE" w:rsidRPr="002A6B1A" w:rsidRDefault="005457AE" w:rsidP="005457AE">
      <w:pPr>
        <w:bidi/>
        <w:spacing w:before="360" w:after="360" w:line="320" w:lineRule="exact"/>
        <w:ind w:firstLine="0"/>
        <w:jc w:val="left"/>
        <w:rPr>
          <w:rFonts w:ascii="Calibri" w:eastAsia="Times New Roman" w:hAnsi="Calibri" w:cs="Guttman Drogolin"/>
          <w:b/>
          <w:bCs/>
          <w:rtl/>
        </w:rPr>
      </w:pPr>
    </w:p>
    <w:p w:rsidR="00962C9D" w:rsidRPr="002A6B1A" w:rsidRDefault="00B90A44" w:rsidP="00AC520F">
      <w:pPr>
        <w:bidi/>
        <w:spacing w:before="360" w:after="360"/>
        <w:ind w:firstLine="0"/>
        <w:jc w:val="center"/>
        <w:rPr>
          <w:rFonts w:ascii="Calibri" w:eastAsia="Times New Roman" w:hAnsi="Calibri" w:cs="Guttman Drogolin"/>
          <w:b/>
          <w:bCs/>
          <w:rtl/>
        </w:rPr>
      </w:pPr>
      <w:r w:rsidRPr="002A6B1A"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>מבוא</w:t>
      </w:r>
      <w:r w:rsidR="00962C9D" w:rsidRPr="002A6B1A"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 xml:space="preserve"> </w:t>
      </w:r>
      <w:r w:rsidR="00962C9D" w:rsidRPr="002A6B1A">
        <w:rPr>
          <w:rFonts w:ascii="Calibri" w:eastAsia="Times New Roman" w:hAnsi="Calibri" w:cs="Guttman Drogolin" w:hint="cs"/>
          <w:sz w:val="18"/>
          <w:szCs w:val="18"/>
          <w:rtl/>
        </w:rPr>
        <w:t>.</w:t>
      </w:r>
      <w:r w:rsidRPr="002A6B1A">
        <w:rPr>
          <w:rFonts w:ascii="Calibri" w:eastAsia="Times New Roman" w:hAnsi="Calibri" w:cs="Guttman Drogolin" w:hint="cs"/>
          <w:sz w:val="18"/>
          <w:szCs w:val="18"/>
          <w:rtl/>
        </w:rPr>
        <w:t>..</w:t>
      </w:r>
      <w:r w:rsidR="00AC520F"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..................</w:t>
      </w:r>
      <w:r w:rsidR="002A6B1A">
        <w:rPr>
          <w:rFonts w:ascii="Calibri" w:eastAsia="Times New Roman" w:hAnsi="Calibri" w:cs="Guttman Drogolin" w:hint="cs"/>
          <w:sz w:val="18"/>
          <w:szCs w:val="18"/>
          <w:rtl/>
        </w:rPr>
        <w:t>.......</w:t>
      </w:r>
      <w:r w:rsidR="00962C9D"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...............................................</w:t>
      </w:r>
      <w:r w:rsidR="00AC520F"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...........................</w:t>
      </w:r>
      <w:r w:rsidR="00226750">
        <w:rPr>
          <w:rFonts w:ascii="Calibri" w:eastAsia="Times New Roman" w:hAnsi="Calibri" w:cs="Guttman Drogolin" w:hint="cs"/>
          <w:sz w:val="18"/>
          <w:szCs w:val="18"/>
          <w:rtl/>
        </w:rPr>
        <w:t>.................................</w:t>
      </w:r>
      <w:r w:rsidR="00AC520F"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</w:t>
      </w:r>
      <w:r w:rsidR="00962C9D" w:rsidRPr="002A6B1A">
        <w:rPr>
          <w:rFonts w:ascii="Calibri" w:eastAsia="Times New Roman" w:hAnsi="Calibri" w:cs="Guttman Drogolin" w:hint="cs"/>
          <w:sz w:val="18"/>
          <w:szCs w:val="18"/>
          <w:rtl/>
        </w:rPr>
        <w:t>..</w:t>
      </w:r>
      <w:r w:rsidR="00962C9D" w:rsidRPr="002A6B1A">
        <w:rPr>
          <w:rFonts w:ascii="Calibri" w:eastAsia="Times New Roman" w:hAnsi="Calibri" w:cs="Guttman Drogolin" w:hint="cs"/>
          <w:b/>
          <w:bCs/>
          <w:rtl/>
        </w:rPr>
        <w:t xml:space="preserve"> ז</w:t>
      </w:r>
    </w:p>
    <w:p w:rsidR="00B90A44" w:rsidRPr="002A6B1A" w:rsidRDefault="00226750" w:rsidP="00AC520F">
      <w:pPr>
        <w:bidi/>
        <w:spacing w:before="360" w:after="360"/>
        <w:ind w:firstLine="0"/>
        <w:jc w:val="center"/>
        <w:rPr>
          <w:rFonts w:ascii="Calibri" w:eastAsia="Times New Roman" w:hAnsi="Calibri" w:cs="Guttman Drogolin"/>
          <w:b/>
          <w:bCs/>
          <w:rtl/>
        </w:rPr>
      </w:pPr>
      <w:r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>מכתבי ברכה</w:t>
      </w:r>
      <w:r w:rsidR="00AC520F" w:rsidRPr="002A6B1A"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 xml:space="preserve"> ודברי פתיחה </w:t>
      </w:r>
      <w:r w:rsidR="002A6B1A">
        <w:rPr>
          <w:rFonts w:ascii="Calibri" w:eastAsia="Times New Roman" w:hAnsi="Calibri" w:cs="Guttman Drogolin" w:hint="cs"/>
          <w:sz w:val="18"/>
          <w:szCs w:val="18"/>
          <w:rtl/>
        </w:rPr>
        <w:t>.......</w:t>
      </w:r>
      <w:r w:rsidR="00AC520F" w:rsidRPr="002A6B1A">
        <w:rPr>
          <w:rFonts w:ascii="Calibri" w:eastAsia="Times New Roman" w:hAnsi="Calibri" w:cs="Guttman Drogolin" w:hint="cs"/>
          <w:sz w:val="18"/>
          <w:szCs w:val="18"/>
          <w:rtl/>
        </w:rPr>
        <w:t>..</w:t>
      </w:r>
      <w:r w:rsidR="002A6B1A">
        <w:rPr>
          <w:rFonts w:ascii="Calibri" w:eastAsia="Times New Roman" w:hAnsi="Calibri" w:cs="Guttman Drogolin" w:hint="cs"/>
          <w:sz w:val="18"/>
          <w:szCs w:val="18"/>
          <w:rtl/>
        </w:rPr>
        <w:t>........</w:t>
      </w:r>
      <w:r w:rsidR="00AC520F"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...................................................</w:t>
      </w:r>
      <w:r>
        <w:rPr>
          <w:rFonts w:ascii="Calibri" w:eastAsia="Times New Roman" w:hAnsi="Calibri" w:cs="Guttman Drogolin" w:hint="cs"/>
          <w:sz w:val="18"/>
          <w:szCs w:val="18"/>
          <w:rtl/>
        </w:rPr>
        <w:t>..........</w:t>
      </w:r>
      <w:r w:rsidR="00B90A44" w:rsidRPr="002A6B1A">
        <w:rPr>
          <w:rFonts w:ascii="Calibri" w:eastAsia="Times New Roman" w:hAnsi="Calibri" w:cs="Guttman Drogolin" w:hint="cs"/>
          <w:sz w:val="18"/>
          <w:szCs w:val="18"/>
          <w:rtl/>
        </w:rPr>
        <w:t>..</w:t>
      </w:r>
      <w:r w:rsidR="00B90A44" w:rsidRPr="002A6B1A">
        <w:rPr>
          <w:rFonts w:ascii="Calibri" w:eastAsia="Times New Roman" w:hAnsi="Calibri" w:cs="Guttman Drogolin" w:hint="cs"/>
          <w:b/>
          <w:bCs/>
          <w:rtl/>
        </w:rPr>
        <w:t xml:space="preserve"> יא</w:t>
      </w:r>
    </w:p>
    <w:p w:rsidR="00427438" w:rsidRPr="002A6B1A" w:rsidRDefault="00AC520F" w:rsidP="00AC520F">
      <w:pPr>
        <w:bidi/>
        <w:spacing w:before="360" w:after="360"/>
        <w:ind w:firstLine="0"/>
        <w:jc w:val="center"/>
        <w:rPr>
          <w:rFonts w:ascii="Calibri" w:eastAsia="Times New Roman" w:hAnsi="Calibri" w:cs="Guttman Drogolin"/>
          <w:b/>
          <w:bCs/>
          <w:rtl/>
        </w:rPr>
      </w:pPr>
      <w:r w:rsidRPr="002A6B1A"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>חלק התשובות</w:t>
      </w:r>
      <w:r w:rsidR="00427438" w:rsidRPr="002A6B1A"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 xml:space="preserve"> </w:t>
      </w:r>
      <w:r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.........................</w:t>
      </w:r>
      <w:r w:rsidR="00427438" w:rsidRPr="002A6B1A">
        <w:rPr>
          <w:rFonts w:ascii="Calibri" w:eastAsia="Times New Roman" w:hAnsi="Calibri" w:cs="Guttman Drogolin" w:hint="cs"/>
          <w:sz w:val="18"/>
          <w:szCs w:val="18"/>
          <w:rtl/>
        </w:rPr>
        <w:t>....</w:t>
      </w:r>
      <w:r w:rsidR="002A6B1A">
        <w:rPr>
          <w:rFonts w:ascii="Calibri" w:eastAsia="Times New Roman" w:hAnsi="Calibri" w:cs="Guttman Drogolin" w:hint="cs"/>
          <w:sz w:val="18"/>
          <w:szCs w:val="18"/>
          <w:rtl/>
        </w:rPr>
        <w:t>.....</w:t>
      </w:r>
      <w:r w:rsidR="00B90A44"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</w:t>
      </w:r>
      <w:r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......................................................................</w:t>
      </w:r>
      <w:r w:rsidR="00B90A44" w:rsidRPr="002A6B1A">
        <w:rPr>
          <w:rFonts w:ascii="Calibri" w:eastAsia="Times New Roman" w:hAnsi="Calibri" w:cs="Guttman Drogolin" w:hint="cs"/>
          <w:sz w:val="18"/>
          <w:szCs w:val="18"/>
          <w:rtl/>
        </w:rPr>
        <w:t xml:space="preserve">.. </w:t>
      </w:r>
      <w:proofErr w:type="spellStart"/>
      <w:r w:rsidR="00B90A44" w:rsidRPr="002A6B1A">
        <w:rPr>
          <w:rFonts w:ascii="Calibri" w:eastAsia="Times New Roman" w:hAnsi="Calibri" w:cs="Guttman Drogolin" w:hint="cs"/>
          <w:b/>
          <w:bCs/>
          <w:rtl/>
        </w:rPr>
        <w:t>יז</w:t>
      </w:r>
      <w:proofErr w:type="spellEnd"/>
    </w:p>
    <w:p w:rsidR="00AC520F" w:rsidRPr="002A6B1A" w:rsidRDefault="00AC520F" w:rsidP="00F878A6">
      <w:pPr>
        <w:pStyle w:val="TOC2"/>
        <w:ind w:left="567" w:right="567"/>
        <w:rPr>
          <w:rFonts w:cs="Guttman Drogolin"/>
          <w:rtl/>
        </w:rPr>
      </w:pPr>
      <w:r w:rsidRPr="002A6B1A">
        <w:rPr>
          <w:rFonts w:eastAsiaTheme="minorEastAsia" w:cs="Guttman Drogolin"/>
          <w:sz w:val="32"/>
          <w:szCs w:val="32"/>
        </w:rPr>
        <w:fldChar w:fldCharType="begin"/>
      </w:r>
      <w:r w:rsidRPr="002A6B1A">
        <w:rPr>
          <w:rFonts w:cs="Guttman Drogolin"/>
        </w:rPr>
        <w:instrText xml:space="preserve"> TOC \o "1-3" \h \z \u </w:instrText>
      </w:r>
      <w:r w:rsidRPr="002A6B1A">
        <w:rPr>
          <w:rFonts w:eastAsiaTheme="minorEastAsia" w:cs="Guttman Drogolin"/>
          <w:sz w:val="32"/>
          <w:szCs w:val="32"/>
        </w:rPr>
        <w:fldChar w:fldCharType="separate"/>
      </w:r>
      <w:hyperlink w:anchor="_Toc14784001" w:history="1">
        <w:r w:rsidRPr="002A6B1A">
          <w:rPr>
            <w:rStyle w:val="Hyperlink"/>
            <w:rFonts w:cs="Guttman Drogolin"/>
            <w:rtl/>
          </w:rPr>
          <w:t>אורח</w:t>
        </w:r>
        <w:r w:rsidR="00F878A6" w:rsidRPr="002A6B1A">
          <w:rPr>
            <w:rStyle w:val="Hyperlink"/>
            <w:rFonts w:cs="Guttman Drogolin"/>
            <w:rtl/>
          </w:rPr>
          <w:t xml:space="preserve"> חי</w:t>
        </w:r>
        <w:r w:rsidR="00F878A6" w:rsidRPr="002A6B1A">
          <w:rPr>
            <w:rStyle w:val="Hyperlink"/>
            <w:rFonts w:cs="Guttman Drogolin" w:hint="cs"/>
            <w:rtl/>
          </w:rPr>
          <w:t>ים</w:t>
        </w:r>
        <w:r w:rsidR="00F878A6" w:rsidRPr="002A6B1A">
          <w:rPr>
            <w:rFonts w:ascii="Calibri" w:eastAsia="Times New Roman" w:hAnsi="Calibri" w:cs="Guttman Drogolin" w:hint="cs"/>
            <w:sz w:val="18"/>
            <w:szCs w:val="18"/>
            <w:rtl/>
          </w:rPr>
          <w:t xml:space="preserve"> ...............................................................................................</w:t>
        </w:r>
        <w:r w:rsidR="00F878A6" w:rsidRPr="002A6B1A">
          <w:rPr>
            <w:rStyle w:val="Hyperlink"/>
            <w:rFonts w:cs="Guttman Drogolin" w:hint="cs"/>
            <w:rtl/>
          </w:rPr>
          <w:t xml:space="preserve"> יט</w:t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2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ן א'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מבטא ונוסח התפילה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4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ן ב'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קריאה בספר תורה לפי מסורת אחרת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6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ן ג'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שיפוץ בית הכנסת במעות ספר תורה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8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ד'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0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אמירה לנכרי במקום מצוה ותיקון הנר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_Toc14784009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0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ן ה'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כשרות הסוכר בפסח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2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ו'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תספורת בספירת העומר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4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ז'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עשיית מלאכה בחול המועד, וצירוף קטן למניין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2"/>
        <w:ind w:left="567" w:right="567"/>
        <w:rPr>
          <w:rFonts w:cs="Guttman Drogolin"/>
        </w:rPr>
      </w:pPr>
      <w:hyperlink w:anchor="_Toc14784016" w:history="1">
        <w:r w:rsidR="00AC520F" w:rsidRPr="002A6B1A">
          <w:rPr>
            <w:rStyle w:val="Hyperlink"/>
            <w:rFonts w:cs="Guttman Drogolin"/>
            <w:rtl/>
          </w:rPr>
          <w:t>יורה דעה</w:t>
        </w:r>
        <w:r w:rsidR="00AC520F" w:rsidRPr="002A6B1A">
          <w:rPr>
            <w:rFonts w:cs="Guttman Drogolin"/>
            <w:webHidden/>
          </w:rPr>
          <w:tab/>
        </w:r>
        <w:r w:rsidR="00AC520F" w:rsidRPr="002A6B1A">
          <w:rPr>
            <w:rStyle w:val="Hyperlink"/>
            <w:rFonts w:cs="Guttman Drogolin"/>
            <w:rtl/>
          </w:rPr>
          <w:fldChar w:fldCharType="begin"/>
        </w:r>
        <w:r w:rsidR="00AC520F" w:rsidRPr="002A6B1A">
          <w:rPr>
            <w:rFonts w:cs="Guttman Drogolin"/>
            <w:webHidden/>
          </w:rPr>
          <w:instrText xml:space="preserve"> PAGEREF _Toc14784016 \h </w:instrText>
        </w:r>
        <w:r w:rsidR="00AC520F" w:rsidRPr="002A6B1A">
          <w:rPr>
            <w:rStyle w:val="Hyperlink"/>
            <w:rFonts w:cs="Guttman Drogolin"/>
            <w:rtl/>
          </w:rPr>
        </w:r>
        <w:r w:rsidR="00AC520F" w:rsidRPr="002A6B1A">
          <w:rPr>
            <w:rStyle w:val="Hyperlink"/>
            <w:rFonts w:cs="Guttman Drogolin"/>
            <w:rtl/>
          </w:rPr>
          <w:fldChar w:fldCharType="separate"/>
        </w:r>
        <w:r w:rsidR="00AC520F" w:rsidRPr="002A6B1A">
          <w:rPr>
            <w:rFonts w:cs="Guttman Drogolin"/>
            <w:webHidden/>
          </w:rPr>
          <w:t>26</w:t>
        </w:r>
        <w:r w:rsidR="00AC520F" w:rsidRPr="002A6B1A">
          <w:rPr>
            <w:rStyle w:val="Hyperlink"/>
            <w:rFonts w:cs="Guttman Drogolin"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</w:t>
        </w:r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מן 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ח'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  <w:rtl/>
        </w:rPr>
      </w:pPr>
      <w:hyperlink w:anchor="_Toc14784018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הוראת איסור והיתר בטרפיות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19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ט'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_Toc14784019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0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הנולד מבהמה אחרי שקרעו בטנה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1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י'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2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שהיה בין אכילת בשר וחלב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3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י"א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4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שינה על מצע אחד עם הנדה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29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5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י"ב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6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כיבוס בגדי הנדה קודם הטבילה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7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י"ג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8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כיבוס בגד חדש שלבשה נדה על גבי ישן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29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ן י"ד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_Toc14784029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  <w:rtl/>
        </w:rPr>
      </w:pPr>
      <w:hyperlink w:anchor="_Toc14784030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ישראל שאמר לגוי לעשות מום בבכור בהמה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2"/>
        <w:ind w:left="567" w:right="567"/>
        <w:rPr>
          <w:rFonts w:cs="Guttman Drogolin"/>
        </w:rPr>
      </w:pPr>
      <w:hyperlink w:anchor="_Toc14784031" w:history="1">
        <w:r w:rsidR="00AC520F" w:rsidRPr="002A6B1A">
          <w:rPr>
            <w:rStyle w:val="Hyperlink"/>
            <w:rFonts w:cs="Guttman Drogolin"/>
            <w:rtl/>
          </w:rPr>
          <w:t>אבן העזר</w:t>
        </w:r>
        <w:r w:rsidR="00AC520F" w:rsidRPr="002A6B1A">
          <w:rPr>
            <w:rFonts w:cs="Guttman Drogolin"/>
            <w:webHidden/>
          </w:rPr>
          <w:tab/>
        </w:r>
        <w:r w:rsidR="00AC520F" w:rsidRPr="002A6B1A">
          <w:rPr>
            <w:rStyle w:val="Hyperlink"/>
            <w:rFonts w:cs="Guttman Drogolin"/>
            <w:rtl/>
          </w:rPr>
          <w:fldChar w:fldCharType="begin"/>
        </w:r>
        <w:r w:rsidR="00AC520F" w:rsidRPr="002A6B1A">
          <w:rPr>
            <w:rFonts w:cs="Guttman Drogolin"/>
            <w:webHidden/>
          </w:rPr>
          <w:instrText xml:space="preserve"> PAGEREF _Toc14784031 \h </w:instrText>
        </w:r>
        <w:r w:rsidR="00AC520F" w:rsidRPr="002A6B1A">
          <w:rPr>
            <w:rStyle w:val="Hyperlink"/>
            <w:rFonts w:cs="Guttman Drogolin"/>
            <w:rtl/>
          </w:rPr>
        </w:r>
        <w:r w:rsidR="00AC520F" w:rsidRPr="002A6B1A">
          <w:rPr>
            <w:rStyle w:val="Hyperlink"/>
            <w:rFonts w:cs="Guttman Drogolin"/>
            <w:rtl/>
          </w:rPr>
          <w:fldChar w:fldCharType="separate"/>
        </w:r>
        <w:r w:rsidR="00AC520F" w:rsidRPr="002A6B1A">
          <w:rPr>
            <w:rFonts w:cs="Guttman Drogolin"/>
            <w:webHidden/>
          </w:rPr>
          <w:t>36</w:t>
        </w:r>
        <w:r w:rsidR="00AC520F" w:rsidRPr="002A6B1A">
          <w:rPr>
            <w:rStyle w:val="Hyperlink"/>
            <w:rFonts w:cs="Guttman Drogolin"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2" w:history="1">
        <w:r w:rsidR="00F878A6" w:rsidRPr="002A6B1A">
          <w:rPr>
            <w:rStyle w:val="Hyperlink"/>
            <w:rFonts w:ascii="Narkisim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hAnsi="Narkisim" w:cs="Guttman Drogolin" w:hint="cs"/>
            <w:noProof/>
            <w:rtl/>
          </w:rPr>
          <w:t xml:space="preserve"> ט"ו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3" w:history="1"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t>נישואי גרושה שהיתה מעוברת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4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ט"ז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דין אשת חמיו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6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</w:t>
        </w:r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י"ז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קידושי אשה בלא עדים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38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8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י"ח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3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קידושי אשה בפרוטה נגד תקנת הקהל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_Toc14784039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0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י"ט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קול קידושין שיצא על ידי נתינת טבעת לשם שידוכין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2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 כ'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חתימת עדים במסירת קולמוס, עדים קרובים בקידושין ובגיטין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4" w:history="1">
        <w:r w:rsidR="00F878A6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F878A6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כ"א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כתיבת נוסחאות שונות בכתובה ובגט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48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6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כ"ב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51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מבוי סתום לענין דירת גרושה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51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>כ"ג</w:t>
        </w:r>
        <w:r w:rsidR="00E726E9" w:rsidRPr="002A6B1A">
          <w:rPr>
            <w:rFonts w:ascii="Narkisim" w:hAnsi="Narkisim" w:cs="Guttman Drogolin"/>
            <w:noProof/>
            <w:webHidden/>
          </w:rPr>
          <w:t xml:space="preserve">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52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4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סדר הגט וכתיבת שמות נשים בגיטין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_Toc14784049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52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0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כ"ד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קנין על ביטול המודעות, סדר הגט, ונישואין בספירת העומר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כ"ה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קנין על ביטול המודעות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4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כ"ו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גט שיצא עליו עוררין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6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כ"ז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בענין הנזכר לעיל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67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כ"ח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5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תשלום שרט במצות יבום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_Toc14784059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0" w:history="1">
        <w:r w:rsidR="00E726E9" w:rsidRPr="002A6B1A">
          <w:rPr>
            <w:rStyle w:val="Hyperlink"/>
            <w:rFonts w:ascii="Narkisim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hAnsi="Narkisim" w:cs="Guttman Drogolin" w:hint="cs"/>
            <w:noProof/>
            <w:rtl/>
          </w:rPr>
          <w:t xml:space="preserve">כ"ט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1" w:history="1"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t>מיאון ביבמה קטנה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2" w:history="1">
        <w:r w:rsidR="00E726E9" w:rsidRPr="002A6B1A">
          <w:rPr>
            <w:rStyle w:val="Hyperlink"/>
            <w:rFonts w:ascii="Narkisim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hAnsi="Narkisim" w:cs="Guttman Drogolin" w:hint="cs"/>
            <w:noProof/>
            <w:rtl/>
          </w:rPr>
          <w:t xml:space="preserve">ל'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3" w:history="1"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t>ירושת המת ליבם וחיובו במוהר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2"/>
        <w:ind w:left="567" w:right="567"/>
        <w:rPr>
          <w:rFonts w:cs="Guttman Drogolin"/>
        </w:rPr>
      </w:pPr>
      <w:hyperlink w:anchor="_Toc14784064" w:history="1">
        <w:r w:rsidR="00AC520F" w:rsidRPr="002A6B1A">
          <w:rPr>
            <w:rStyle w:val="Hyperlink"/>
            <w:rFonts w:cs="Guttman Drogolin"/>
            <w:rtl/>
          </w:rPr>
          <w:t>חשן משפט</w:t>
        </w:r>
        <w:r w:rsidR="00AC520F" w:rsidRPr="002A6B1A">
          <w:rPr>
            <w:rFonts w:cs="Guttman Drogolin"/>
            <w:webHidden/>
          </w:rPr>
          <w:tab/>
        </w:r>
        <w:r w:rsidR="00AC520F" w:rsidRPr="002A6B1A">
          <w:rPr>
            <w:rStyle w:val="Hyperlink"/>
            <w:rFonts w:cs="Guttman Drogolin"/>
            <w:rtl/>
          </w:rPr>
          <w:fldChar w:fldCharType="begin"/>
        </w:r>
        <w:r w:rsidR="00AC520F" w:rsidRPr="002A6B1A">
          <w:rPr>
            <w:rFonts w:cs="Guttman Drogolin"/>
            <w:webHidden/>
          </w:rPr>
          <w:instrText xml:space="preserve"> PAGEREF _Toc14784064 \h </w:instrText>
        </w:r>
        <w:r w:rsidR="00AC520F" w:rsidRPr="002A6B1A">
          <w:rPr>
            <w:rStyle w:val="Hyperlink"/>
            <w:rFonts w:cs="Guttman Drogolin"/>
            <w:rtl/>
          </w:rPr>
        </w:r>
        <w:r w:rsidR="00AC520F" w:rsidRPr="002A6B1A">
          <w:rPr>
            <w:rStyle w:val="Hyperlink"/>
            <w:rFonts w:cs="Guttman Drogolin"/>
            <w:rtl/>
          </w:rPr>
          <w:fldChar w:fldCharType="separate"/>
        </w:r>
        <w:r w:rsidR="00AC520F" w:rsidRPr="002A6B1A">
          <w:rPr>
            <w:rFonts w:cs="Guttman Drogolin"/>
            <w:webHidden/>
          </w:rPr>
          <w:t>75</w:t>
        </w:r>
        <w:r w:rsidR="00AC520F" w:rsidRPr="002A6B1A">
          <w:rPr>
            <w:rStyle w:val="Hyperlink"/>
            <w:rFonts w:cs="Guttman Drogolin"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5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ל"א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6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פסק דין להשכנת שלום בבתי כנסיות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7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ל"ב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68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בענין טענה כנגד שליח בית הדין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_Toc14784068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2"/>
        <w:ind w:left="567" w:right="567"/>
        <w:rPr>
          <w:rFonts w:cs="Guttman Drogolin"/>
        </w:rPr>
      </w:pPr>
      <w:hyperlink w:anchor="_Toc14784069" w:history="1">
        <w:r w:rsidR="00AC520F" w:rsidRPr="002A6B1A">
          <w:rPr>
            <w:rStyle w:val="Hyperlink"/>
            <w:rFonts w:cs="Guttman Drogolin"/>
            <w:rtl/>
          </w:rPr>
          <w:t>מסורת ושירה</w:t>
        </w:r>
        <w:r w:rsidR="00AC520F" w:rsidRPr="002A6B1A">
          <w:rPr>
            <w:rFonts w:cs="Guttman Drogolin"/>
            <w:webHidden/>
          </w:rPr>
          <w:tab/>
        </w:r>
        <w:r w:rsidR="00AC520F" w:rsidRPr="002A6B1A">
          <w:rPr>
            <w:rStyle w:val="Hyperlink"/>
            <w:rFonts w:cs="Guttman Drogolin"/>
            <w:rtl/>
          </w:rPr>
          <w:fldChar w:fldCharType="begin"/>
        </w:r>
        <w:r w:rsidR="00AC520F" w:rsidRPr="002A6B1A">
          <w:rPr>
            <w:rFonts w:cs="Guttman Drogolin"/>
            <w:webHidden/>
          </w:rPr>
          <w:instrText xml:space="preserve"> PAGEREF _Toc14784069 \h </w:instrText>
        </w:r>
        <w:r w:rsidR="00AC520F" w:rsidRPr="002A6B1A">
          <w:rPr>
            <w:rStyle w:val="Hyperlink"/>
            <w:rFonts w:cs="Guttman Drogolin"/>
            <w:rtl/>
          </w:rPr>
        </w:r>
        <w:r w:rsidR="00AC520F" w:rsidRPr="002A6B1A">
          <w:rPr>
            <w:rStyle w:val="Hyperlink"/>
            <w:rFonts w:cs="Guttman Drogolin"/>
            <w:rtl/>
          </w:rPr>
          <w:fldChar w:fldCharType="separate"/>
        </w:r>
        <w:r w:rsidR="00AC520F" w:rsidRPr="002A6B1A">
          <w:rPr>
            <w:rFonts w:cs="Guttman Drogolin"/>
            <w:webHidden/>
          </w:rPr>
          <w:t>78</w:t>
        </w:r>
        <w:r w:rsidR="00AC520F" w:rsidRPr="002A6B1A">
          <w:rPr>
            <w:rStyle w:val="Hyperlink"/>
            <w:rFonts w:cs="Guttman Drogolin"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0" w:history="1">
        <w:r w:rsidR="00E726E9" w:rsidRPr="002A6B1A">
          <w:rPr>
            <w:rStyle w:val="Hyperlink"/>
            <w:rFonts w:ascii="Narkisim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hAnsi="Narkisim" w:cs="Guttman Drogolin" w:hint="cs"/>
            <w:noProof/>
            <w:rtl/>
          </w:rPr>
          <w:t xml:space="preserve">ל"ג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1" w:history="1"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t>הגהות על הרמב"ם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78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ל"ד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82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הערות על ספר סערת תימן בעודו בכתובים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83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4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ל"ה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98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מחברת התיגאן, חיבורי רבינו סעדיה גאון ומדרש הגדול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98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6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</w:t>
        </w:r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ל"ו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104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חיבורי רבינו סעדיה גאון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104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ל"ז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105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7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חיבורי רבינו סעדיה גאון, משיחי השקר בתימן ועוד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_Toc14784079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105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0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ל"ח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108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חיבורי רבינו סעדיה גאון, רבי אברהם בן עזרא, סדרי הסליחות וההושענות, ורבינו שלום שבזי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108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ל"ט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112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חיבורי רבינו סעדיה גאון, והפירושים נוה שלום ועלמות שיר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112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4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116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השתלשלות הקבלה בתימן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116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6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מ"א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121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הסכמה לספר אמונת ה'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121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מ"ב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124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8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פתח דבר לדיואן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_Toc14784089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124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0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מ"ג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133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רבינו שלום שבזי, חיבוריו ושיריו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133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מ"ד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בענין הנזכר לעיל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4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מ"ה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כתיבת הפירוש לדיואן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6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מ"ו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המשנים בשירי הדיואן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מ"ז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09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ספר חזיון תימן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_Toc14784099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0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מ"ח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הערות אודות טמעה בכיל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148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2"/>
        <w:ind w:left="567" w:right="567"/>
        <w:rPr>
          <w:rFonts w:cs="Guttman Drogolin"/>
        </w:rPr>
      </w:pPr>
      <w:hyperlink w:anchor="_Toc14784102" w:history="1">
        <w:r w:rsidR="00AC520F" w:rsidRPr="002A6B1A">
          <w:rPr>
            <w:rStyle w:val="Hyperlink"/>
            <w:rFonts w:cs="Guttman Drogolin"/>
            <w:rtl/>
          </w:rPr>
          <w:t>אגרות ומכתבים</w:t>
        </w:r>
        <w:r w:rsidR="00AC520F" w:rsidRPr="002A6B1A">
          <w:rPr>
            <w:rFonts w:cs="Guttman Drogolin"/>
            <w:webHidden/>
          </w:rPr>
          <w:tab/>
        </w:r>
        <w:r w:rsidR="00AC520F" w:rsidRPr="002A6B1A">
          <w:rPr>
            <w:rStyle w:val="Hyperlink"/>
            <w:rFonts w:cs="Guttman Drogolin"/>
            <w:rtl/>
          </w:rPr>
          <w:fldChar w:fldCharType="begin"/>
        </w:r>
        <w:r w:rsidR="00AC520F" w:rsidRPr="002A6B1A">
          <w:rPr>
            <w:rFonts w:cs="Guttman Drogolin"/>
            <w:webHidden/>
          </w:rPr>
          <w:instrText xml:space="preserve"> PAGEREF _Toc14784102 \h </w:instrText>
        </w:r>
        <w:r w:rsidR="00AC520F" w:rsidRPr="002A6B1A">
          <w:rPr>
            <w:rStyle w:val="Hyperlink"/>
            <w:rFonts w:cs="Guttman Drogolin"/>
            <w:rtl/>
          </w:rPr>
        </w:r>
        <w:r w:rsidR="00AC520F" w:rsidRPr="002A6B1A">
          <w:rPr>
            <w:rStyle w:val="Hyperlink"/>
            <w:rFonts w:cs="Guttman Drogolin"/>
            <w:rtl/>
          </w:rPr>
          <w:fldChar w:fldCharType="separate"/>
        </w:r>
        <w:r w:rsidR="00AC520F" w:rsidRPr="002A6B1A">
          <w:rPr>
            <w:rFonts w:cs="Guttman Drogolin"/>
            <w:webHidden/>
          </w:rPr>
          <w:t>150</w:t>
        </w:r>
        <w:r w:rsidR="00AC520F" w:rsidRPr="002A6B1A">
          <w:rPr>
            <w:rStyle w:val="Hyperlink"/>
            <w:rFonts w:cs="Guttman Drogolin"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3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מ"ט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4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אגרת לבתי הכנסת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5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6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הבאת ספרי תורה מתימן לארץ ישראל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7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ן נ"א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8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מעלת השלום, ואודות ביאור נוה שלום על התפסיר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09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נ"ב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_Toc14784109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0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מנהגי בלדי ושאמי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1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נ"ג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בקשת ס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>י</w:t>
        </w:r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וע עבור מהר"ר שלום יצחק הלוי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3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נ"ד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4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אודות פטירת אמו ע"ה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5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נ"ה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6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בענין העליה לארץ ישראל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158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7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נ"ו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8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בענין הנזכר לעיל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159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19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נ"ז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_Toc14784119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0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בקשת סיוע למען היתומים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1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נ"ח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2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בענין העברת יתומי תימן לעדן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3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נ"ט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4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בענין הנזכר לעיל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2"/>
        <w:ind w:left="567" w:right="567"/>
        <w:rPr>
          <w:rFonts w:cs="Guttman Drogolin"/>
        </w:rPr>
      </w:pPr>
      <w:hyperlink w:anchor="_Toc14784125" w:history="1">
        <w:r w:rsidR="00AC520F" w:rsidRPr="002A6B1A">
          <w:rPr>
            <w:rStyle w:val="Hyperlink"/>
            <w:rFonts w:cs="Guttman Drogolin"/>
            <w:rtl/>
          </w:rPr>
          <w:t>תעודות ושטרות</w:t>
        </w:r>
        <w:r w:rsidR="00AC520F" w:rsidRPr="002A6B1A">
          <w:rPr>
            <w:rFonts w:cs="Guttman Drogolin"/>
            <w:webHidden/>
          </w:rPr>
          <w:tab/>
        </w:r>
        <w:r w:rsidR="00AC520F" w:rsidRPr="002A6B1A">
          <w:rPr>
            <w:rStyle w:val="Hyperlink"/>
            <w:rFonts w:cs="Guttman Drogolin"/>
            <w:rtl/>
          </w:rPr>
          <w:fldChar w:fldCharType="begin"/>
        </w:r>
        <w:r w:rsidR="00AC520F" w:rsidRPr="002A6B1A">
          <w:rPr>
            <w:rFonts w:cs="Guttman Drogolin"/>
            <w:webHidden/>
          </w:rPr>
          <w:instrText xml:space="preserve"> PAGEREF _Toc14784125 \h </w:instrText>
        </w:r>
        <w:r w:rsidR="00AC520F" w:rsidRPr="002A6B1A">
          <w:rPr>
            <w:rStyle w:val="Hyperlink"/>
            <w:rFonts w:cs="Guttman Drogolin"/>
            <w:rtl/>
          </w:rPr>
        </w:r>
        <w:r w:rsidR="00AC520F" w:rsidRPr="002A6B1A">
          <w:rPr>
            <w:rStyle w:val="Hyperlink"/>
            <w:rFonts w:cs="Guttman Drogolin"/>
            <w:rtl/>
          </w:rPr>
          <w:fldChar w:fldCharType="separate"/>
        </w:r>
        <w:r w:rsidR="00AC520F" w:rsidRPr="002A6B1A">
          <w:rPr>
            <w:rFonts w:cs="Guttman Drogolin"/>
            <w:webHidden/>
          </w:rPr>
          <w:t>164</w:t>
        </w:r>
        <w:r w:rsidR="00AC520F" w:rsidRPr="002A6B1A">
          <w:rPr>
            <w:rStyle w:val="Hyperlink"/>
            <w:rFonts w:cs="Guttman Drogolin"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6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שטר הודאה על קבלת ספר תורה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ס"א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2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שטר מינוי למהר"ר יוסף נחום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_Toc14784129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0" w:history="1">
        <w:r w:rsidR="00E726E9" w:rsidRPr="002A6B1A">
          <w:rPr>
            <w:rStyle w:val="Hyperlink"/>
            <w:rFonts w:ascii="Narkisim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hAnsi="Narkisim" w:cs="Guttman Drogolin" w:hint="cs"/>
            <w:noProof/>
            <w:rtl/>
          </w:rPr>
          <w:t xml:space="preserve">ס"ב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1" w:history="1"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t>שטר מינוי למהר"ר שלום תנעמי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ס"ג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סמיכה למהר"ר שלום ראיבי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169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4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סימן</w:t>
        </w:r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ס"ד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סמיכה למהר"ר שלום מגהז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6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ס"ה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7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סמיכה ל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>ר</w:t>
        </w:r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בי יוסף גימאני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171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ס"ו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3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סמיכה למהר"ר יוסף צ֗וראני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_Toc14784139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172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0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ס"ז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סמיכה לסידור קידושין וגיטין למהר"ר שלמה אלנדאף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174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ס"ח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הרשאה לשחיטה למהר"ר שלמה אלנדאף זצ"ל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175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4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ס"ט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_Toc14784144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5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ערעור על הרשאת שחיטה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_Toc14784145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176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6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סימ</w:t>
        </w:r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ע'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_Toc14784146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7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כתב מינוי למהר"ר מאיר צובירי זצ"ל להנהגת בית הכנסת חגאגי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_Toc14784147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177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8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ע"א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_Toc14784148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49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חיזוק סמכות מהר"ר מאיר צובירי זצ"ל בהנהגת בית הכנסת חגאגי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_Toc14784149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179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50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ע"ב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_Toc14784150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180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51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שטר חלוקת בית בשכונת היהודים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_Toc14784151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180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52" w:history="1">
        <w:r w:rsidR="00E726E9" w:rsidRPr="002A6B1A">
          <w:rPr>
            <w:rStyle w:val="Hyperlink"/>
            <w:rFonts w:ascii="Narkisim" w:eastAsiaTheme="minorHAnsi" w:hAnsi="Narkisim" w:cs="Guttman Drogolin"/>
            <w:noProof/>
            <w:rtl/>
          </w:rPr>
          <w:t xml:space="preserve">סימן </w:t>
        </w:r>
        <w:r w:rsidR="00E726E9" w:rsidRPr="002A6B1A">
          <w:rPr>
            <w:rStyle w:val="Hyperlink"/>
            <w:rFonts w:ascii="Narkisim" w:eastAsiaTheme="minorHAnsi" w:hAnsi="Narkisim" w:cs="Guttman Drogolin" w:hint="cs"/>
            <w:noProof/>
            <w:rtl/>
          </w:rPr>
          <w:t xml:space="preserve">ע"ג 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_Toc14784152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183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AC520F" w:rsidRPr="002A6B1A" w:rsidRDefault="00437B3A" w:rsidP="00AC520F">
      <w:pPr>
        <w:pStyle w:val="TOC3"/>
        <w:tabs>
          <w:tab w:val="right" w:leader="dot" w:pos="8148"/>
        </w:tabs>
        <w:ind w:left="567" w:right="567"/>
        <w:rPr>
          <w:rFonts w:ascii="Narkisim" w:hAnsi="Narkisim" w:cs="Guttman Drogolin"/>
          <w:noProof/>
        </w:rPr>
      </w:pPr>
      <w:hyperlink w:anchor="_Toc14784153" w:history="1">
        <w:r w:rsidR="00AC520F" w:rsidRPr="002A6B1A">
          <w:rPr>
            <w:rStyle w:val="Hyperlink"/>
            <w:rFonts w:ascii="Narkisim" w:eastAsiaTheme="minorHAnsi" w:hAnsi="Narkisim" w:cs="Guttman Drogolin"/>
            <w:noProof/>
            <w:rtl/>
          </w:rPr>
          <w:t>שטר שומא שבכתובה</w:t>
        </w:r>
        <w:r w:rsidR="00AC520F" w:rsidRPr="002A6B1A">
          <w:rPr>
            <w:rFonts w:ascii="Narkisim" w:hAnsi="Narkisim" w:cs="Guttman Drogolin"/>
            <w:noProof/>
            <w:webHidden/>
          </w:rPr>
          <w:tab/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begin"/>
        </w:r>
        <w:r w:rsidR="00AC520F" w:rsidRPr="002A6B1A">
          <w:rPr>
            <w:rFonts w:ascii="Narkisim" w:hAnsi="Narkisim" w:cs="Guttman Drogolin"/>
            <w:noProof/>
            <w:webHidden/>
          </w:rPr>
          <w:instrText xml:space="preserve"> PAGEREF _Toc14784153 \h </w:instrTex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separate"/>
        </w:r>
        <w:r w:rsidR="00AC520F" w:rsidRPr="002A6B1A">
          <w:rPr>
            <w:rFonts w:ascii="Narkisim" w:hAnsi="Narkisim" w:cs="Guttman Drogolin"/>
            <w:noProof/>
            <w:webHidden/>
          </w:rPr>
          <w:t>183</w:t>
        </w:r>
        <w:r w:rsidR="00AC520F" w:rsidRPr="002A6B1A">
          <w:rPr>
            <w:rStyle w:val="Hyperlink"/>
            <w:rFonts w:ascii="Narkisim" w:hAnsi="Narkisim" w:cs="Guttman Drogolin"/>
            <w:noProof/>
            <w:rtl/>
          </w:rPr>
          <w:fldChar w:fldCharType="end"/>
        </w:r>
      </w:hyperlink>
    </w:p>
    <w:p w:rsidR="00962C9D" w:rsidRPr="006407DA" w:rsidRDefault="00AC520F" w:rsidP="002A6B1A">
      <w:pPr>
        <w:bidi/>
        <w:spacing w:before="360" w:after="360"/>
        <w:ind w:firstLine="0"/>
        <w:jc w:val="center"/>
        <w:rPr>
          <w:rFonts w:ascii="Calibri" w:eastAsia="Times New Roman" w:hAnsi="Calibri" w:cs="Guttman Drogolin"/>
          <w:b/>
          <w:bCs/>
          <w:sz w:val="24"/>
          <w:szCs w:val="24"/>
          <w:rtl/>
        </w:rPr>
      </w:pPr>
      <w:r w:rsidRPr="002A6B1A">
        <w:rPr>
          <w:rFonts w:ascii="Narkisim" w:hAnsi="Narkisim" w:cs="Guttman Drogolin"/>
          <w:b/>
          <w:bCs/>
          <w:sz w:val="24"/>
          <w:szCs w:val="24"/>
          <w:lang w:val="he-IL"/>
        </w:rPr>
        <w:fldChar w:fldCharType="end"/>
      </w:r>
      <w:r w:rsidR="002A6B1A" w:rsidRPr="002A6B1A"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 xml:space="preserve"> תולדות חייו, פעליו והליכותיו בקודש </w:t>
      </w:r>
      <w:r w:rsidR="002A6B1A">
        <w:rPr>
          <w:rFonts w:ascii="Calibri" w:eastAsia="Times New Roman" w:hAnsi="Calibri" w:cs="Guttman Drogolin" w:hint="cs"/>
          <w:sz w:val="18"/>
          <w:szCs w:val="18"/>
          <w:rtl/>
        </w:rPr>
        <w:t>.............</w:t>
      </w:r>
      <w:r w:rsidR="006407DA">
        <w:rPr>
          <w:rFonts w:ascii="Calibri" w:eastAsia="Times New Roman" w:hAnsi="Calibri" w:cs="Guttman Drogolin" w:hint="cs"/>
          <w:sz w:val="18"/>
          <w:szCs w:val="18"/>
          <w:rtl/>
        </w:rPr>
        <w:t>.........</w:t>
      </w:r>
      <w:r w:rsidR="002A6B1A" w:rsidRPr="002A6B1A">
        <w:rPr>
          <w:rFonts w:ascii="Calibri" w:eastAsia="Times New Roman" w:hAnsi="Calibri" w:cs="Guttman Drogolin" w:hint="cs"/>
          <w:sz w:val="18"/>
          <w:szCs w:val="18"/>
          <w:rtl/>
        </w:rPr>
        <w:t xml:space="preserve">.......................... </w:t>
      </w:r>
      <w:proofErr w:type="spellStart"/>
      <w:r w:rsidR="002A6B1A" w:rsidRPr="006407DA">
        <w:rPr>
          <w:rFonts w:ascii="Calibri" w:eastAsia="Times New Roman" w:hAnsi="Calibri" w:cs="Guttman Drogolin" w:hint="cs"/>
          <w:b/>
          <w:bCs/>
          <w:sz w:val="24"/>
          <w:szCs w:val="24"/>
          <w:rtl/>
        </w:rPr>
        <w:t>ר</w:t>
      </w:r>
      <w:r w:rsidR="006407DA" w:rsidRPr="006407DA">
        <w:rPr>
          <w:rFonts w:ascii="Calibri" w:eastAsia="Times New Roman" w:hAnsi="Calibri" w:cs="Guttman Drogolin" w:hint="cs"/>
          <w:b/>
          <w:bCs/>
          <w:sz w:val="24"/>
          <w:szCs w:val="24"/>
          <w:rtl/>
        </w:rPr>
        <w:t>כ</w:t>
      </w:r>
      <w:proofErr w:type="spellEnd"/>
    </w:p>
    <w:p w:rsidR="002A6B1A" w:rsidRPr="002A6B1A" w:rsidRDefault="002A6B1A" w:rsidP="009C4C8E">
      <w:pPr>
        <w:pStyle w:val="TOC1"/>
        <w:rPr>
          <w:rtl/>
        </w:rPr>
      </w:pPr>
      <w:r w:rsidRPr="002A6B1A">
        <w:fldChar w:fldCharType="begin"/>
      </w:r>
      <w:r w:rsidRPr="002A6B1A">
        <w:instrText xml:space="preserve"> TOC \o "1-3" \h \z \u </w:instrText>
      </w:r>
      <w:r w:rsidRPr="002A6B1A">
        <w:fldChar w:fldCharType="separate"/>
      </w:r>
      <w:hyperlink w:anchor="_Toc14784163" w:history="1">
        <w:r>
          <w:rPr>
            <w:rStyle w:val="Hyperlink"/>
            <w:rFonts w:cs="Guttman Drogolin" w:hint="cs"/>
            <w:b/>
            <w:bCs/>
            <w:rtl/>
          </w:rPr>
          <w:t>פרק ראשון - ב</w:t>
        </w:r>
        <w:r w:rsidRPr="002A6B1A">
          <w:rPr>
            <w:rStyle w:val="Hyperlink"/>
            <w:rFonts w:cs="Guttman Drogolin"/>
            <w:b/>
            <w:bCs/>
            <w:rtl/>
          </w:rPr>
          <w:t>ית אבא</w:t>
        </w:r>
        <w:r w:rsidRPr="002A6B1A">
          <w:rPr>
            <w:webHidden/>
            <w:rtl/>
          </w:rPr>
          <w:tab/>
        </w:r>
        <w:r w:rsidRPr="002A6B1A">
          <w:rPr>
            <w:webHidden/>
            <w:rtl/>
          </w:rPr>
          <w:fldChar w:fldCharType="begin"/>
        </w:r>
        <w:r w:rsidRPr="002A6B1A">
          <w:rPr>
            <w:webHidden/>
            <w:rtl/>
          </w:rPr>
          <w:instrText xml:space="preserve"> </w:instrText>
        </w:r>
        <w:r w:rsidRPr="002A6B1A">
          <w:rPr>
            <w:webHidden/>
          </w:rPr>
          <w:instrText>PAGEREF</w:instrText>
        </w:r>
        <w:r w:rsidRPr="002A6B1A">
          <w:rPr>
            <w:webHidden/>
            <w:rtl/>
          </w:rPr>
          <w:instrText xml:space="preserve"> _</w:instrText>
        </w:r>
        <w:r w:rsidRPr="002A6B1A">
          <w:rPr>
            <w:webHidden/>
          </w:rPr>
          <w:instrText>Toc14784163 \h</w:instrText>
        </w:r>
        <w:r w:rsidRPr="002A6B1A">
          <w:rPr>
            <w:webHidden/>
            <w:rtl/>
          </w:rPr>
          <w:instrText xml:space="preserve"> </w:instrText>
        </w:r>
        <w:r w:rsidRPr="002A6B1A">
          <w:rPr>
            <w:webHidden/>
            <w:rtl/>
          </w:rPr>
        </w:r>
        <w:r w:rsidRPr="002A6B1A">
          <w:rPr>
            <w:webHidden/>
            <w:rtl/>
          </w:rPr>
          <w:fldChar w:fldCharType="separate"/>
        </w:r>
        <w:r w:rsidRPr="002A6B1A">
          <w:rPr>
            <w:webHidden/>
            <w:rtl/>
          </w:rPr>
          <w:t>1</w:t>
        </w:r>
        <w:r w:rsidRPr="002A6B1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6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משפחת קורח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Toc14784164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6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רבני המשפחה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Toc14784165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6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רבי שלום קורח, מחבר ספר סגולות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Toc14784166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6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רבי שלום קורח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Toc14784167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9C4C8E">
      <w:pPr>
        <w:pStyle w:val="TOC1"/>
        <w:rPr>
          <w:rtl/>
        </w:rPr>
      </w:pPr>
      <w:hyperlink w:anchor="_Toc14784169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שני - ר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בי יחיא קורח</w:t>
        </w:r>
        <w:r w:rsidR="002A6B1A" w:rsidRPr="002A6B1A">
          <w:rPr>
            <w:webHidden/>
            <w:rtl/>
          </w:rPr>
          <w:tab/>
        </w:r>
        <w:r w:rsidR="002A6B1A" w:rsidRPr="002A6B1A">
          <w:rPr>
            <w:webHidden/>
            <w:rtl/>
          </w:rPr>
          <w:fldChar w:fldCharType="begin"/>
        </w:r>
        <w:r w:rsidR="002A6B1A" w:rsidRPr="002A6B1A">
          <w:rPr>
            <w:webHidden/>
            <w:rtl/>
          </w:rPr>
          <w:instrText xml:space="preserve"> </w:instrText>
        </w:r>
        <w:r w:rsidR="002A6B1A" w:rsidRPr="002A6B1A">
          <w:rPr>
            <w:webHidden/>
          </w:rPr>
          <w:instrText>PAGEREF</w:instrText>
        </w:r>
        <w:r w:rsidR="002A6B1A" w:rsidRPr="002A6B1A">
          <w:rPr>
            <w:webHidden/>
            <w:rtl/>
          </w:rPr>
          <w:instrText xml:space="preserve"> _</w:instrText>
        </w:r>
        <w:r w:rsidR="002A6B1A" w:rsidRPr="002A6B1A">
          <w:rPr>
            <w:webHidden/>
          </w:rPr>
          <w:instrText>Toc14784169 \h</w:instrText>
        </w:r>
        <w:r w:rsidR="002A6B1A" w:rsidRPr="002A6B1A">
          <w:rPr>
            <w:webHidden/>
            <w:rtl/>
          </w:rPr>
          <w:instrText xml:space="preserve"> </w:instrText>
        </w:r>
        <w:r w:rsidR="002A6B1A" w:rsidRPr="002A6B1A">
          <w:rPr>
            <w:webHidden/>
            <w:rtl/>
          </w:rPr>
        </w:r>
        <w:r w:rsidR="002A6B1A" w:rsidRPr="002A6B1A">
          <w:rPr>
            <w:webHidden/>
            <w:rtl/>
          </w:rPr>
          <w:fldChar w:fldCharType="separate"/>
        </w:r>
        <w:r w:rsidR="002A6B1A" w:rsidRPr="002A6B1A">
          <w:rPr>
            <w:webHidden/>
            <w:rtl/>
          </w:rPr>
          <w:t>5</w:t>
        </w:r>
        <w:r w:rsidR="002A6B1A" w:rsidRPr="002A6B1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גידולו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תורתו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חסיד בכל מעשיו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קדוש יאמר לו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ענוות חן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שונא מתנות יחיא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חיבוריו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8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הסתלקותו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8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אמה של מלכות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9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7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אשת חבר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Toc14784179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9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מסירותה לגידול הילדים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10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צדקותה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10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תפילותיה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11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כיסופין לארץ הקודש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12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קדושת השבת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12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אחרית ימיה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13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187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שלישי - ע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רש הולדתו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Toc14784187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14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בצל אביו הגדול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14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8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רבותיו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Toc14784189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9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ברית הנישואין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Toc14784190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9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ריקוד מופלא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Toc14784191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193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רביעי - ב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אהלי שם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Toc14784193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17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9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סופר בית הדין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Toc14784194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9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עוסק בצרכי ציבור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Toc14784195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9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במחיצת הראב"ד הגאון רבי יחיא יצחק הלוי זצ"ל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Toc14784196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17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198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חמישי - ע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ל כסא הרבנות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Toc14784198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21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19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בחירתו לרב הקהילה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Toc14784199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21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מעמד ההכתרה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21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התפטרותו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22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אגרות לציבור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23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04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שישי - ר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ועה נאמן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Toc14784204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25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מצב הדור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סדר יומו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הנהגת השחיטה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המלכים אשר מצפון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27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0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בעת צרה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Toc14784209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28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דבריו נשמעים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29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לגדור גדר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30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לעמוד בפרץ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30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פשרת הדין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32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שובו אל ה'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32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15" w:history="1">
        <w:r w:rsidR="002A6B1A" w:rsidRPr="006407DA">
          <w:rPr>
            <w:rStyle w:val="Hyperlink"/>
            <w:rFonts w:cs="Guttman Drogolin"/>
            <w:b/>
            <w:bCs/>
            <w:rtl/>
          </w:rPr>
          <w:t>פרק שביעי</w:t>
        </w:r>
        <w:r w:rsidR="006407DA" w:rsidRPr="006407DA">
          <w:rPr>
            <w:rFonts w:hint="cs"/>
            <w:webHidden/>
            <w:rtl/>
          </w:rPr>
          <w:t xml:space="preserve"> </w:t>
        </w:r>
        <w:r w:rsidR="006407DA" w:rsidRPr="006407DA">
          <w:rPr>
            <w:webHidden/>
            <w:rtl/>
          </w:rPr>
          <w:t>–</w:t>
        </w:r>
        <w:r w:rsidR="006407DA" w:rsidRPr="006407DA">
          <w:rPr>
            <w:rFonts w:hint="cs"/>
            <w:webHidden/>
            <w:rtl/>
          </w:rPr>
          <w:t xml:space="preserve"> </w:t>
        </w:r>
        <w:r w:rsidR="006407DA" w:rsidRPr="006407DA">
          <w:rPr>
            <w:rFonts w:hint="cs"/>
            <w:b/>
            <w:bCs/>
            <w:webHidden/>
            <w:rtl/>
          </w:rPr>
          <w:t>ראש גולת אריאל</w:t>
        </w:r>
        <w:r w:rsidR="006407DA" w:rsidRPr="006407DA">
          <w:rPr>
            <w:rFonts w:hint="cs"/>
            <w:webHidden/>
            <w:rtl/>
          </w:rPr>
          <w:t xml:space="preserve"> 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Toc14784215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34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הקבלת פני רבו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34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כי מכבדי אכבד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34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1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כבוד מלכים ינחלו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Toc14784219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נאמן לשולחיו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35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הדר הוא לכל חסידיו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מראשי אלפי ישראל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חומרות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בית דין צדק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26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שמיני - מ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רביץ תורה ברבים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Toc14784226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גדלותו והתמדתו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לימוד הגמרא בתימן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2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סדר לימודו בשבת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Toc14784229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3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ואת עמלנו אלו הבנים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Toc14784230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32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תשיעי - ב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צל החכמה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Toc14784232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3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קווי דמותו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Toc14784233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3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ידענותו במסורת תימן ותולדותיה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Toc14784234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3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שליטתו בשפה הערבית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Toc14784235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3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תיקון המידות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Toc14784236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3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דרך קצרה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Toc14784237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39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עשירי - ח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כמת חיים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Toc14784239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רבותיו של האדם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אהבת האמת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ראשית חכמה יראת ה'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בינת הלב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הסתכלות חיובית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מלפנו מבהמות ארץ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מנהגו של עולם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ייחוס האדם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חזקת תלמיד חכם בממונות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4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שלשה עולמות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Toc14784249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דיבור הקטן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נתינת מלח בתבשיל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אכילת בשר שמן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3" w:history="1">
        <w:r w:rsidR="002A6B1A" w:rsidRPr="002A6B1A">
          <w:rPr>
            <w:rStyle w:val="Hyperlink"/>
            <w:rFonts w:eastAsia="Calibri" w:cs="Guttman Drogolin"/>
            <w:b w:val="0"/>
            <w:bCs w:val="0"/>
            <w:sz w:val="22"/>
            <w:szCs w:val="22"/>
            <w:rtl/>
          </w:rPr>
          <w:t>אוכל כתרופה לגוף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55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אחד עשרה - מ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ידות וארחות חיים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Toc14784255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אמונה וביטחון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ענוותן ושפל ברך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בית הקברות משכין שלום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5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אדם פשוט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Toc14784259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ביקור חולים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רצון יראיו יעשה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העומד בדבורו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מנהגו של עולם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ויתחכמו סוד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66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שנים עשר - ו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אני תפילה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Toc14784266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עבודת התפילה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התפילה על הבצורת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6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הוצאת התיבה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Toc14784269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71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שלוש עשרה - ש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ומר משמרת הקודש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Toc14784271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7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לימוד קבלה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Toc14784272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7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קבלה מעשית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Toc14784273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7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קידוש השם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Toc14784274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7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דרך אמונה בחרתי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Toc14784275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7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האוכל פטור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Toc14784276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78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ארבע עשרה - ב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פי צדיקים יתפאר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Toc14784278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7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תל תלפיות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Toc14784279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נכד לאותו צדיק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רב תבונות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זכה לשני שלחנות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6407DA" w:rsidRDefault="00437B3A" w:rsidP="009C4C8E">
      <w:pPr>
        <w:pStyle w:val="TOC1"/>
        <w:rPr>
          <w:rtl/>
        </w:rPr>
      </w:pPr>
      <w:hyperlink w:anchor="_Toc14784284" w:history="1">
        <w:r w:rsidR="006407DA" w:rsidRPr="006407DA">
          <w:rPr>
            <w:rStyle w:val="Hyperlink"/>
            <w:rFonts w:cs="Guttman Drogolin" w:hint="cs"/>
            <w:b/>
            <w:bCs/>
            <w:rtl/>
          </w:rPr>
          <w:t>פרק חמישה עשר - ה</w:t>
        </w:r>
        <w:r w:rsidR="002A6B1A" w:rsidRPr="006407DA">
          <w:rPr>
            <w:rStyle w:val="Hyperlink"/>
            <w:rFonts w:cs="Guttman Drogolin"/>
            <w:b/>
            <w:bCs/>
            <w:rtl/>
          </w:rPr>
          <w:t>ליכות והנהגות</w:t>
        </w:r>
        <w:r w:rsidR="002A6B1A" w:rsidRPr="006407DA">
          <w:rPr>
            <w:webHidden/>
            <w:rtl/>
          </w:rPr>
          <w:tab/>
        </w:r>
        <w:r w:rsidR="002A6B1A" w:rsidRPr="006407DA">
          <w:rPr>
            <w:webHidden/>
            <w:rtl/>
          </w:rPr>
          <w:fldChar w:fldCharType="begin"/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</w:rPr>
          <w:instrText>PAGEREF</w:instrText>
        </w:r>
        <w:r w:rsidR="002A6B1A" w:rsidRPr="006407DA">
          <w:rPr>
            <w:webHidden/>
            <w:rtl/>
          </w:rPr>
          <w:instrText xml:space="preserve"> _</w:instrText>
        </w:r>
        <w:r w:rsidR="002A6B1A" w:rsidRPr="006407DA">
          <w:rPr>
            <w:webHidden/>
          </w:rPr>
          <w:instrText>Toc14784284 \h</w:instrText>
        </w:r>
        <w:r w:rsidR="002A6B1A" w:rsidRPr="006407DA">
          <w:rPr>
            <w:webHidden/>
            <w:rtl/>
          </w:rPr>
          <w:instrText xml:space="preserve"> </w:instrText>
        </w:r>
        <w:r w:rsidR="002A6B1A" w:rsidRPr="006407DA">
          <w:rPr>
            <w:webHidden/>
            <w:rtl/>
          </w:rPr>
        </w:r>
        <w:r w:rsidR="002A6B1A" w:rsidRPr="006407DA">
          <w:rPr>
            <w:webHidden/>
            <w:rtl/>
          </w:rPr>
          <w:fldChar w:fldCharType="separate"/>
        </w:r>
        <w:r w:rsidR="002A6B1A" w:rsidRPr="006407DA">
          <w:rPr>
            <w:webHidden/>
            <w:rtl/>
          </w:rPr>
          <w:t>36</w:t>
        </w:r>
        <w:r w:rsidR="002A6B1A" w:rsidRPr="006407DA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התעטפות בטלית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נוסח ברכת התפילין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שליחי ציבור שאינם נשואים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נטילת ידים במים חמים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8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הרחמן יסמיכנו על הכבוד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Toc14784289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אמירת סברי מרנן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צורת אחיזת הכוס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בישול אחר בישול בדבר לח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קריאת מנורת המאור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זמירות השבת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חג הפסח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קמחא דפסחא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שמחת החג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חלב שנחלב בימי הפסח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29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שריית מצת מצוה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Toc14784299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מניין ההזאות בהזכרת המכות בקריאת ההגדה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הגבהת המצה והמרור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  <w:bookmarkStart w:id="0" w:name="_GoBack"/>
      <w:bookmarkEnd w:id="0"/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אם מברכים על מצה וחצי בפסח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טיבול המרור בחרוסת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שיעור אכילת כזית מצה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חליבת בהמה ביום טוב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תשעה באב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תפילות הימים הנוראים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עמידה לחולה בזמן התקיעות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0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סדר הסליחות ביום הכיפורים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Toc14784309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נטילת דבר שאינו מין אתרוג בסוכות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הוספת הדס שוטה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מקום הדלקת נר חנוכה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שמחת פורים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טעם מנהג כתיבת תיבת המלך במגילה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הלכות שחיטה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בדיקת הריאה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בישול תרנגולות ללא חליטה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מתן צדקה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1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קבלת צדקה מגוי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Toc14784319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מסורת ספרי התורה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מסורת התרגום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סעודת אבלות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כסף התנאים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יבום וחליצה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גירסת משמיעין או משמעין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הגיית המשנה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כחילת העינים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2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מושגים ביהדות תימן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Toc14784328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9C4C8E" w:rsidRDefault="00437B3A" w:rsidP="009C4C8E">
      <w:pPr>
        <w:pStyle w:val="TOC1"/>
        <w:rPr>
          <w:rtl/>
        </w:rPr>
      </w:pPr>
      <w:hyperlink w:anchor="_Toc14784330" w:history="1">
        <w:r w:rsidR="009C4C8E" w:rsidRPr="009C4C8E">
          <w:rPr>
            <w:rStyle w:val="Hyperlink"/>
            <w:rFonts w:cs="Guttman Drogolin" w:hint="cs"/>
            <w:b/>
            <w:bCs/>
            <w:rtl/>
          </w:rPr>
          <w:t>פרק שישה עשר - ש</w:t>
        </w:r>
        <w:r w:rsidR="002A6B1A" w:rsidRPr="009C4C8E">
          <w:rPr>
            <w:rStyle w:val="Hyperlink"/>
            <w:rFonts w:cs="Guttman Drogolin"/>
            <w:b/>
            <w:bCs/>
            <w:rtl/>
          </w:rPr>
          <w:t>להי החיים בגולה</w:t>
        </w:r>
        <w:r w:rsidR="002A6B1A" w:rsidRPr="009C4C8E">
          <w:rPr>
            <w:webHidden/>
            <w:rtl/>
          </w:rPr>
          <w:tab/>
        </w:r>
        <w:r w:rsidR="002A6B1A" w:rsidRPr="009C4C8E">
          <w:rPr>
            <w:webHidden/>
            <w:rtl/>
          </w:rPr>
          <w:fldChar w:fldCharType="begin"/>
        </w:r>
        <w:r w:rsidR="002A6B1A" w:rsidRPr="009C4C8E">
          <w:rPr>
            <w:webHidden/>
            <w:rtl/>
          </w:rPr>
          <w:instrText xml:space="preserve"> </w:instrText>
        </w:r>
        <w:r w:rsidR="002A6B1A" w:rsidRPr="009C4C8E">
          <w:rPr>
            <w:webHidden/>
          </w:rPr>
          <w:instrText>PAGEREF</w:instrText>
        </w:r>
        <w:r w:rsidR="002A6B1A" w:rsidRPr="009C4C8E">
          <w:rPr>
            <w:webHidden/>
            <w:rtl/>
          </w:rPr>
          <w:instrText xml:space="preserve"> _</w:instrText>
        </w:r>
        <w:r w:rsidR="002A6B1A" w:rsidRPr="009C4C8E">
          <w:rPr>
            <w:webHidden/>
          </w:rPr>
          <w:instrText>Toc14784330 \h</w:instrText>
        </w:r>
        <w:r w:rsidR="002A6B1A" w:rsidRPr="009C4C8E">
          <w:rPr>
            <w:webHidden/>
            <w:rtl/>
          </w:rPr>
          <w:instrText xml:space="preserve"> </w:instrText>
        </w:r>
        <w:r w:rsidR="002A6B1A" w:rsidRPr="009C4C8E">
          <w:rPr>
            <w:webHidden/>
            <w:rtl/>
          </w:rPr>
        </w:r>
        <w:r w:rsidR="002A6B1A" w:rsidRPr="009C4C8E">
          <w:rPr>
            <w:webHidden/>
            <w:rtl/>
          </w:rPr>
          <w:fldChar w:fldCharType="separate"/>
        </w:r>
        <w:r w:rsidR="002A6B1A" w:rsidRPr="009C4C8E">
          <w:rPr>
            <w:webHidden/>
            <w:rtl/>
          </w:rPr>
          <w:t>36</w:t>
        </w:r>
        <w:r w:rsidR="002A6B1A" w:rsidRPr="009C4C8E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3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נעלה לארצנו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Toc14784331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3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שליחות מארץ ישראל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Toc14784332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3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הכנסת אורחים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Toc14784333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3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תפילה על עם ישראל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Toc14784334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3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בארץ נכריה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Toc14784335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36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ארי עלה מבבל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Toc14784336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37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דף נפתח, דף נסגר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Toc14784337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9C4C8E" w:rsidRDefault="00437B3A" w:rsidP="009C4C8E">
      <w:pPr>
        <w:pStyle w:val="TOC1"/>
        <w:rPr>
          <w:rtl/>
        </w:rPr>
      </w:pPr>
      <w:hyperlink w:anchor="_Toc14784339" w:history="1">
        <w:r w:rsidR="009C4C8E" w:rsidRPr="009C4C8E">
          <w:rPr>
            <w:rStyle w:val="Hyperlink"/>
            <w:rFonts w:cs="Guttman Drogolin" w:hint="cs"/>
            <w:b/>
            <w:bCs/>
            <w:rtl/>
          </w:rPr>
          <w:t>פרק שבעה עשר - ח</w:t>
        </w:r>
        <w:r w:rsidR="002A6B1A" w:rsidRPr="009C4C8E">
          <w:rPr>
            <w:rStyle w:val="Hyperlink"/>
            <w:rFonts w:cs="Guttman Drogolin"/>
            <w:b/>
            <w:bCs/>
            <w:rtl/>
          </w:rPr>
          <w:t>יבוריו</w:t>
        </w:r>
        <w:r w:rsidR="002A6B1A" w:rsidRPr="009C4C8E">
          <w:rPr>
            <w:webHidden/>
            <w:rtl/>
          </w:rPr>
          <w:tab/>
        </w:r>
        <w:r w:rsidR="002A6B1A" w:rsidRPr="009C4C8E">
          <w:rPr>
            <w:webHidden/>
            <w:rtl/>
          </w:rPr>
          <w:fldChar w:fldCharType="begin"/>
        </w:r>
        <w:r w:rsidR="002A6B1A" w:rsidRPr="009C4C8E">
          <w:rPr>
            <w:webHidden/>
            <w:rtl/>
          </w:rPr>
          <w:instrText xml:space="preserve"> </w:instrText>
        </w:r>
        <w:r w:rsidR="002A6B1A" w:rsidRPr="009C4C8E">
          <w:rPr>
            <w:webHidden/>
          </w:rPr>
          <w:instrText>PAGEREF</w:instrText>
        </w:r>
        <w:r w:rsidR="002A6B1A" w:rsidRPr="009C4C8E">
          <w:rPr>
            <w:webHidden/>
            <w:rtl/>
          </w:rPr>
          <w:instrText xml:space="preserve"> _</w:instrText>
        </w:r>
        <w:r w:rsidR="002A6B1A" w:rsidRPr="009C4C8E">
          <w:rPr>
            <w:webHidden/>
          </w:rPr>
          <w:instrText>Toc14784339 \h</w:instrText>
        </w:r>
        <w:r w:rsidR="002A6B1A" w:rsidRPr="009C4C8E">
          <w:rPr>
            <w:webHidden/>
            <w:rtl/>
          </w:rPr>
          <w:instrText xml:space="preserve"> </w:instrText>
        </w:r>
        <w:r w:rsidR="002A6B1A" w:rsidRPr="009C4C8E">
          <w:rPr>
            <w:webHidden/>
            <w:rtl/>
          </w:rPr>
        </w:r>
        <w:r w:rsidR="002A6B1A" w:rsidRPr="009C4C8E">
          <w:rPr>
            <w:webHidden/>
            <w:rtl/>
          </w:rPr>
          <w:fldChar w:fldCharType="separate"/>
        </w:r>
        <w:r w:rsidR="002A6B1A" w:rsidRPr="009C4C8E">
          <w:rPr>
            <w:webHidden/>
            <w:rtl/>
          </w:rPr>
          <w:t>36</w:t>
        </w:r>
        <w:r w:rsidR="002A6B1A" w:rsidRPr="009C4C8E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סערת תימן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נוה שלום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2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עלמות שיר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Toc14784342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3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תשובות ואגרות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Toc14784343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4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הגהות והערות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Toc14784344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5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העתקת החיבורים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Toc14784345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9C4C8E" w:rsidRDefault="00437B3A" w:rsidP="009C4C8E">
      <w:pPr>
        <w:pStyle w:val="TOC1"/>
        <w:rPr>
          <w:rtl/>
        </w:rPr>
      </w:pPr>
      <w:hyperlink w:anchor="_Toc14784347" w:history="1">
        <w:r w:rsidR="009C4C8E" w:rsidRPr="009C4C8E">
          <w:rPr>
            <w:rStyle w:val="Hyperlink"/>
            <w:rFonts w:cs="Guttman Drogolin" w:hint="cs"/>
            <w:b/>
            <w:bCs/>
            <w:rtl/>
          </w:rPr>
          <w:t>פרק שמונה עשר - א</w:t>
        </w:r>
        <w:r w:rsidR="002A6B1A" w:rsidRPr="009C4C8E">
          <w:rPr>
            <w:rStyle w:val="Hyperlink"/>
            <w:rFonts w:cs="Guttman Drogolin"/>
            <w:b/>
            <w:bCs/>
            <w:rtl/>
          </w:rPr>
          <w:t>חרית ימיו</w:t>
        </w:r>
        <w:r w:rsidR="002A6B1A" w:rsidRPr="009C4C8E">
          <w:rPr>
            <w:webHidden/>
            <w:rtl/>
          </w:rPr>
          <w:tab/>
        </w:r>
        <w:r w:rsidR="002A6B1A" w:rsidRPr="009C4C8E">
          <w:rPr>
            <w:webHidden/>
            <w:rtl/>
          </w:rPr>
          <w:fldChar w:fldCharType="begin"/>
        </w:r>
        <w:r w:rsidR="002A6B1A" w:rsidRPr="009C4C8E">
          <w:rPr>
            <w:webHidden/>
            <w:rtl/>
          </w:rPr>
          <w:instrText xml:space="preserve"> </w:instrText>
        </w:r>
        <w:r w:rsidR="002A6B1A" w:rsidRPr="009C4C8E">
          <w:rPr>
            <w:webHidden/>
          </w:rPr>
          <w:instrText>PAGEREF</w:instrText>
        </w:r>
        <w:r w:rsidR="002A6B1A" w:rsidRPr="009C4C8E">
          <w:rPr>
            <w:webHidden/>
            <w:rtl/>
          </w:rPr>
          <w:instrText xml:space="preserve"> _</w:instrText>
        </w:r>
        <w:r w:rsidR="002A6B1A" w:rsidRPr="009C4C8E">
          <w:rPr>
            <w:webHidden/>
          </w:rPr>
          <w:instrText>Toc14784347 \h</w:instrText>
        </w:r>
        <w:r w:rsidR="002A6B1A" w:rsidRPr="009C4C8E">
          <w:rPr>
            <w:webHidden/>
            <w:rtl/>
          </w:rPr>
          <w:instrText xml:space="preserve"> </w:instrText>
        </w:r>
        <w:r w:rsidR="002A6B1A" w:rsidRPr="009C4C8E">
          <w:rPr>
            <w:webHidden/>
            <w:rtl/>
          </w:rPr>
        </w:r>
        <w:r w:rsidR="002A6B1A" w:rsidRPr="009C4C8E">
          <w:rPr>
            <w:webHidden/>
            <w:rtl/>
          </w:rPr>
          <w:fldChar w:fldCharType="separate"/>
        </w:r>
        <w:r w:rsidR="002A6B1A" w:rsidRPr="009C4C8E">
          <w:rPr>
            <w:webHidden/>
            <w:rtl/>
          </w:rPr>
          <w:t>36</w:t>
        </w:r>
        <w:r w:rsidR="002A6B1A" w:rsidRPr="009C4C8E">
          <w:rPr>
            <w:webHidden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8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ראש המדברים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Toc14784348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49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אשכבתיה דרבי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Toc14784349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50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אשרי בניו אחריו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Toc14784350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437B3A" w:rsidP="002A6B1A">
      <w:pPr>
        <w:pStyle w:val="TOC2"/>
        <w:ind w:left="567" w:right="567"/>
        <w:rPr>
          <w:rFonts w:cs="Guttman Drogolin"/>
          <w:b w:val="0"/>
          <w:bCs w:val="0"/>
          <w:sz w:val="22"/>
          <w:szCs w:val="22"/>
          <w:rtl/>
        </w:rPr>
      </w:pPr>
      <w:hyperlink w:anchor="_Toc14784351" w:history="1">
        <w:r w:rsidR="002A6B1A" w:rsidRPr="002A6B1A">
          <w:rPr>
            <w:rStyle w:val="Hyperlink"/>
            <w:rFonts w:cs="Guttman Drogolin"/>
            <w:b w:val="0"/>
            <w:bCs w:val="0"/>
            <w:sz w:val="22"/>
            <w:szCs w:val="22"/>
            <w:rtl/>
          </w:rPr>
          <w:t>אחרית דבר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ab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begin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PAGEREF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_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</w:rPr>
          <w:instrText>Toc14784351 \h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instrText xml:space="preserve"> </w:instrTex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separate"/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t>36</w:t>
        </w:r>
        <w:r w:rsidR="002A6B1A" w:rsidRPr="002A6B1A">
          <w:rPr>
            <w:rFonts w:cs="Guttman Drogolin"/>
            <w:b w:val="0"/>
            <w:bCs w:val="0"/>
            <w:webHidden/>
            <w:sz w:val="22"/>
            <w:szCs w:val="22"/>
            <w:rtl/>
          </w:rPr>
          <w:fldChar w:fldCharType="end"/>
        </w:r>
      </w:hyperlink>
    </w:p>
    <w:p w:rsidR="002A6B1A" w:rsidRPr="002A6B1A" w:rsidRDefault="002A6B1A" w:rsidP="00437B3A">
      <w:pPr>
        <w:ind w:firstLine="0"/>
        <w:rPr>
          <w:rFonts w:ascii="Narkisim" w:hAnsi="Narkisim" w:cs="Guttman Drogolin"/>
          <w:sz w:val="22"/>
          <w:szCs w:val="22"/>
        </w:rPr>
      </w:pPr>
      <w:r w:rsidRPr="002A6B1A">
        <w:rPr>
          <w:rFonts w:ascii="Narkisim" w:hAnsi="Narkisim" w:cs="Guttman Drogolin"/>
          <w:sz w:val="22"/>
          <w:szCs w:val="22"/>
          <w:lang w:val="he-IL"/>
        </w:rPr>
        <w:fldChar w:fldCharType="end"/>
      </w:r>
    </w:p>
    <w:p w:rsidR="00437B3A" w:rsidRPr="002A6B1A" w:rsidRDefault="00437B3A" w:rsidP="00437B3A">
      <w:pPr>
        <w:bidi/>
        <w:spacing w:before="360" w:after="360"/>
        <w:ind w:firstLine="0"/>
        <w:rPr>
          <w:rFonts w:ascii="Calibri" w:eastAsia="Times New Roman" w:hAnsi="Calibri" w:cs="Guttman Drogolin" w:hint="cs"/>
          <w:b/>
          <w:bCs/>
          <w:rtl/>
        </w:rPr>
      </w:pPr>
      <w:r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>צילומי כתבי יד ומראות מחייו</w:t>
      </w:r>
      <w:r w:rsidRPr="002A6B1A">
        <w:rPr>
          <w:rFonts w:ascii="Calibri" w:eastAsia="Times New Roman" w:hAnsi="Calibri" w:cs="Guttman Drogolin" w:hint="cs"/>
          <w:b/>
          <w:bCs/>
          <w:sz w:val="32"/>
          <w:szCs w:val="32"/>
          <w:rtl/>
        </w:rPr>
        <w:t xml:space="preserve"> </w:t>
      </w:r>
      <w:r w:rsidRPr="002A6B1A">
        <w:rPr>
          <w:rFonts w:ascii="Calibri" w:eastAsia="Times New Roman" w:hAnsi="Calibri" w:cs="Guttman Drogolin" w:hint="cs"/>
          <w:sz w:val="18"/>
          <w:szCs w:val="18"/>
          <w:rtl/>
        </w:rPr>
        <w:t>.</w:t>
      </w:r>
      <w:r>
        <w:rPr>
          <w:rFonts w:ascii="Calibri" w:eastAsia="Times New Roman" w:hAnsi="Calibri" w:cs="Guttman Drogolin" w:hint="cs"/>
          <w:sz w:val="18"/>
          <w:szCs w:val="18"/>
          <w:rtl/>
        </w:rPr>
        <w:t>..................................</w:t>
      </w:r>
      <w:r w:rsidRPr="002A6B1A">
        <w:rPr>
          <w:rFonts w:ascii="Calibri" w:eastAsia="Times New Roman" w:hAnsi="Calibri" w:cs="Guttman Drogolin" w:hint="cs"/>
          <w:sz w:val="18"/>
          <w:szCs w:val="18"/>
          <w:rtl/>
        </w:rPr>
        <w:t>...</w:t>
      </w:r>
      <w:r>
        <w:rPr>
          <w:rFonts w:ascii="Calibri" w:eastAsia="Times New Roman" w:hAnsi="Calibri" w:cs="Guttman Drogolin" w:hint="cs"/>
          <w:sz w:val="18"/>
          <w:szCs w:val="18"/>
          <w:rtl/>
        </w:rPr>
        <w:t>....</w:t>
      </w:r>
      <w:r>
        <w:rPr>
          <w:rFonts w:ascii="Calibri" w:eastAsia="Times New Roman" w:hAnsi="Calibri" w:cs="Guttman Drogolin" w:hint="cs"/>
          <w:sz w:val="18"/>
          <w:szCs w:val="18"/>
          <w:rtl/>
        </w:rPr>
        <w:t>...........</w:t>
      </w:r>
      <w:r w:rsidRPr="002A6B1A">
        <w:rPr>
          <w:rFonts w:ascii="Calibri" w:eastAsia="Times New Roman" w:hAnsi="Calibri" w:cs="Guttman Drogolin" w:hint="cs"/>
          <w:sz w:val="18"/>
          <w:szCs w:val="18"/>
          <w:rtl/>
        </w:rPr>
        <w:t>................</w:t>
      </w:r>
      <w:r>
        <w:rPr>
          <w:rFonts w:ascii="Calibri" w:eastAsia="Times New Roman" w:hAnsi="Calibri" w:cs="Guttman Drogolin" w:hint="cs"/>
          <w:b/>
          <w:bCs/>
          <w:rtl/>
        </w:rPr>
        <w:t xml:space="preserve"> שנד</w:t>
      </w:r>
    </w:p>
    <w:p w:rsidR="007F7FAA" w:rsidRPr="002A6B1A" w:rsidRDefault="007F7FAA" w:rsidP="00A268B6">
      <w:pPr>
        <w:bidi/>
        <w:spacing w:line="860" w:lineRule="exact"/>
        <w:jc w:val="center"/>
        <w:rPr>
          <w:rFonts w:cs="Guttman Drogolin"/>
          <w:b/>
          <w:bCs/>
          <w:sz w:val="32"/>
          <w:szCs w:val="32"/>
          <w:rtl/>
        </w:rPr>
      </w:pPr>
    </w:p>
    <w:sectPr w:rsidR="007F7FAA" w:rsidRPr="002A6B1A" w:rsidSect="00AC520F">
      <w:pgSz w:w="10318" w:h="14570" w:code="13"/>
      <w:pgMar w:top="1440" w:right="1474" w:bottom="1440" w:left="147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ealMediu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OskarRegular">
    <w:altName w:val="Times New Roman"/>
    <w:charset w:val="00"/>
    <w:family w:val="roman"/>
    <w:pitch w:val="variable"/>
    <w:sig w:usb0="00000000" w:usb1="5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34"/>
    <w:multiLevelType w:val="hybridMultilevel"/>
    <w:tmpl w:val="53E84202"/>
    <w:lvl w:ilvl="0" w:tplc="CE1EEFC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5C34"/>
    <w:multiLevelType w:val="hybridMultilevel"/>
    <w:tmpl w:val="0084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5D68"/>
    <w:multiLevelType w:val="multilevel"/>
    <w:tmpl w:val="53288358"/>
    <w:lvl w:ilvl="0">
      <w:start w:val="1"/>
      <w:numFmt w:val="hebrew1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EE7D40"/>
    <w:multiLevelType w:val="hybridMultilevel"/>
    <w:tmpl w:val="B4B063FE"/>
    <w:lvl w:ilvl="0" w:tplc="172C356A">
      <w:start w:val="1"/>
      <w:numFmt w:val="bullet"/>
      <w:lvlText w:val=""/>
      <w:lvlJc w:val="left"/>
      <w:pPr>
        <w:ind w:left="890" w:hanging="360"/>
      </w:pPr>
      <w:rPr>
        <w:rFonts w:ascii="Guttman Logo1" w:hAnsi="Guttman Logo1" w:hint="default"/>
        <w:sz w:val="24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3B056B3"/>
    <w:multiLevelType w:val="multilevel"/>
    <w:tmpl w:val="9CCA8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D4283F"/>
    <w:multiLevelType w:val="hybridMultilevel"/>
    <w:tmpl w:val="3E581D4C"/>
    <w:lvl w:ilvl="0" w:tplc="66B498C4">
      <w:start w:val="1"/>
      <w:numFmt w:val="hebrew1"/>
      <w:lvlText w:val="%1)"/>
      <w:lvlJc w:val="left"/>
      <w:pPr>
        <w:ind w:left="5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3F9A2D1F"/>
    <w:multiLevelType w:val="hybridMultilevel"/>
    <w:tmpl w:val="D6DEB602"/>
    <w:lvl w:ilvl="0" w:tplc="5F2ED0E8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44A7075D"/>
    <w:multiLevelType w:val="hybridMultilevel"/>
    <w:tmpl w:val="5E50C0C4"/>
    <w:lvl w:ilvl="0" w:tplc="172C356A">
      <w:start w:val="1"/>
      <w:numFmt w:val="bullet"/>
      <w:lvlText w:val=""/>
      <w:lvlJc w:val="left"/>
      <w:pPr>
        <w:ind w:left="890" w:hanging="360"/>
      </w:pPr>
      <w:rPr>
        <w:rFonts w:ascii="Guttman Logo1" w:hAnsi="Guttman Logo1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406CD"/>
    <w:multiLevelType w:val="hybridMultilevel"/>
    <w:tmpl w:val="D4B2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4863"/>
    <w:multiLevelType w:val="hybridMultilevel"/>
    <w:tmpl w:val="4A0AC576"/>
    <w:lvl w:ilvl="0" w:tplc="688E9C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6164"/>
    <w:multiLevelType w:val="hybridMultilevel"/>
    <w:tmpl w:val="A86CB392"/>
    <w:lvl w:ilvl="0" w:tplc="927C2D8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961485"/>
    <w:multiLevelType w:val="hybridMultilevel"/>
    <w:tmpl w:val="DF5A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2"/>
    <w:rsid w:val="000100F6"/>
    <w:rsid w:val="000168BB"/>
    <w:rsid w:val="000214D4"/>
    <w:rsid w:val="00022E02"/>
    <w:rsid w:val="000255DD"/>
    <w:rsid w:val="0003340F"/>
    <w:rsid w:val="00037F4A"/>
    <w:rsid w:val="000455E3"/>
    <w:rsid w:val="0005391C"/>
    <w:rsid w:val="000579CE"/>
    <w:rsid w:val="00067099"/>
    <w:rsid w:val="00091064"/>
    <w:rsid w:val="000A5278"/>
    <w:rsid w:val="000B16B8"/>
    <w:rsid w:val="000B2663"/>
    <w:rsid w:val="000C3A40"/>
    <w:rsid w:val="000E188F"/>
    <w:rsid w:val="000E6296"/>
    <w:rsid w:val="0012244E"/>
    <w:rsid w:val="00156032"/>
    <w:rsid w:val="00163534"/>
    <w:rsid w:val="001661CF"/>
    <w:rsid w:val="00175019"/>
    <w:rsid w:val="00181D5E"/>
    <w:rsid w:val="001A2030"/>
    <w:rsid w:val="001B0F75"/>
    <w:rsid w:val="001E3CD4"/>
    <w:rsid w:val="001E6ED8"/>
    <w:rsid w:val="001F0882"/>
    <w:rsid w:val="001F1E28"/>
    <w:rsid w:val="002001AD"/>
    <w:rsid w:val="0020043A"/>
    <w:rsid w:val="00217A44"/>
    <w:rsid w:val="002236D3"/>
    <w:rsid w:val="002247E8"/>
    <w:rsid w:val="00226750"/>
    <w:rsid w:val="00236146"/>
    <w:rsid w:val="002370CD"/>
    <w:rsid w:val="002412E4"/>
    <w:rsid w:val="00242F42"/>
    <w:rsid w:val="00266A39"/>
    <w:rsid w:val="00271F16"/>
    <w:rsid w:val="00275491"/>
    <w:rsid w:val="002858B6"/>
    <w:rsid w:val="00286BC4"/>
    <w:rsid w:val="0029000B"/>
    <w:rsid w:val="0029715E"/>
    <w:rsid w:val="002A12A2"/>
    <w:rsid w:val="002A63FC"/>
    <w:rsid w:val="002A6B1A"/>
    <w:rsid w:val="002B309C"/>
    <w:rsid w:val="002C03C6"/>
    <w:rsid w:val="002C6030"/>
    <w:rsid w:val="002E007D"/>
    <w:rsid w:val="002E0800"/>
    <w:rsid w:val="003003CC"/>
    <w:rsid w:val="00302C2D"/>
    <w:rsid w:val="003075C4"/>
    <w:rsid w:val="00307AD4"/>
    <w:rsid w:val="0031057E"/>
    <w:rsid w:val="00311BD6"/>
    <w:rsid w:val="00322512"/>
    <w:rsid w:val="003259B2"/>
    <w:rsid w:val="00327D4E"/>
    <w:rsid w:val="00333211"/>
    <w:rsid w:val="00342ADE"/>
    <w:rsid w:val="00346EF6"/>
    <w:rsid w:val="003503E6"/>
    <w:rsid w:val="0035418A"/>
    <w:rsid w:val="00357F0D"/>
    <w:rsid w:val="00362499"/>
    <w:rsid w:val="00365274"/>
    <w:rsid w:val="00372CA2"/>
    <w:rsid w:val="00383EC2"/>
    <w:rsid w:val="00385099"/>
    <w:rsid w:val="00391D45"/>
    <w:rsid w:val="00393317"/>
    <w:rsid w:val="0039436C"/>
    <w:rsid w:val="003957B7"/>
    <w:rsid w:val="00396C0E"/>
    <w:rsid w:val="003C3950"/>
    <w:rsid w:val="003C45A3"/>
    <w:rsid w:val="003D7FBF"/>
    <w:rsid w:val="003F433F"/>
    <w:rsid w:val="003F48ED"/>
    <w:rsid w:val="00400519"/>
    <w:rsid w:val="00402406"/>
    <w:rsid w:val="004036C3"/>
    <w:rsid w:val="00404764"/>
    <w:rsid w:val="00405C6F"/>
    <w:rsid w:val="00410E11"/>
    <w:rsid w:val="00416F2D"/>
    <w:rsid w:val="00427438"/>
    <w:rsid w:val="00430EEF"/>
    <w:rsid w:val="0043703F"/>
    <w:rsid w:val="00437503"/>
    <w:rsid w:val="00437B3A"/>
    <w:rsid w:val="00467E33"/>
    <w:rsid w:val="00473DF4"/>
    <w:rsid w:val="00475CEF"/>
    <w:rsid w:val="0048088F"/>
    <w:rsid w:val="004A4DE8"/>
    <w:rsid w:val="004D0729"/>
    <w:rsid w:val="004D570C"/>
    <w:rsid w:val="004D6744"/>
    <w:rsid w:val="004F650D"/>
    <w:rsid w:val="00502690"/>
    <w:rsid w:val="0051478F"/>
    <w:rsid w:val="0052557B"/>
    <w:rsid w:val="00541E09"/>
    <w:rsid w:val="005457AE"/>
    <w:rsid w:val="00550FDC"/>
    <w:rsid w:val="005543F4"/>
    <w:rsid w:val="00562AFF"/>
    <w:rsid w:val="00572059"/>
    <w:rsid w:val="0057601C"/>
    <w:rsid w:val="00583728"/>
    <w:rsid w:val="005A0A07"/>
    <w:rsid w:val="005A5CA1"/>
    <w:rsid w:val="005A6FC4"/>
    <w:rsid w:val="005C4E0A"/>
    <w:rsid w:val="005C5577"/>
    <w:rsid w:val="005D05A0"/>
    <w:rsid w:val="005F14E0"/>
    <w:rsid w:val="005F6401"/>
    <w:rsid w:val="00607675"/>
    <w:rsid w:val="00612B2C"/>
    <w:rsid w:val="00612F0F"/>
    <w:rsid w:val="00615436"/>
    <w:rsid w:val="0062124A"/>
    <w:rsid w:val="006236DC"/>
    <w:rsid w:val="00626C0E"/>
    <w:rsid w:val="006407DA"/>
    <w:rsid w:val="0064561B"/>
    <w:rsid w:val="0065099A"/>
    <w:rsid w:val="00656433"/>
    <w:rsid w:val="00657360"/>
    <w:rsid w:val="00660C1D"/>
    <w:rsid w:val="006635A9"/>
    <w:rsid w:val="00664283"/>
    <w:rsid w:val="00666B6E"/>
    <w:rsid w:val="00673580"/>
    <w:rsid w:val="006770B1"/>
    <w:rsid w:val="00684F4B"/>
    <w:rsid w:val="006A23C1"/>
    <w:rsid w:val="006B2486"/>
    <w:rsid w:val="006B66D3"/>
    <w:rsid w:val="006C5D9B"/>
    <w:rsid w:val="006D13EA"/>
    <w:rsid w:val="006D70C1"/>
    <w:rsid w:val="006F3867"/>
    <w:rsid w:val="00700AF4"/>
    <w:rsid w:val="00727973"/>
    <w:rsid w:val="0073583A"/>
    <w:rsid w:val="007377D0"/>
    <w:rsid w:val="00741977"/>
    <w:rsid w:val="007454AE"/>
    <w:rsid w:val="00761EB8"/>
    <w:rsid w:val="007A5DF4"/>
    <w:rsid w:val="007B21D9"/>
    <w:rsid w:val="007B4AF6"/>
    <w:rsid w:val="007B727B"/>
    <w:rsid w:val="007C048E"/>
    <w:rsid w:val="007C38F7"/>
    <w:rsid w:val="007F1ACC"/>
    <w:rsid w:val="007F7FAA"/>
    <w:rsid w:val="00803B43"/>
    <w:rsid w:val="008074E0"/>
    <w:rsid w:val="00825175"/>
    <w:rsid w:val="00833C92"/>
    <w:rsid w:val="00835B8B"/>
    <w:rsid w:val="008401B8"/>
    <w:rsid w:val="00850C03"/>
    <w:rsid w:val="0086188C"/>
    <w:rsid w:val="00861945"/>
    <w:rsid w:val="0086628B"/>
    <w:rsid w:val="00867B40"/>
    <w:rsid w:val="00874BAA"/>
    <w:rsid w:val="00874F6F"/>
    <w:rsid w:val="00884C23"/>
    <w:rsid w:val="00886B38"/>
    <w:rsid w:val="008D00E2"/>
    <w:rsid w:val="008D0BCC"/>
    <w:rsid w:val="008D37AB"/>
    <w:rsid w:val="008E0B82"/>
    <w:rsid w:val="008E5A04"/>
    <w:rsid w:val="008E7100"/>
    <w:rsid w:val="008F16EA"/>
    <w:rsid w:val="008F76D4"/>
    <w:rsid w:val="00911EAD"/>
    <w:rsid w:val="00915F2E"/>
    <w:rsid w:val="00930A53"/>
    <w:rsid w:val="00930B8A"/>
    <w:rsid w:val="0094569A"/>
    <w:rsid w:val="00950DF9"/>
    <w:rsid w:val="00962C9D"/>
    <w:rsid w:val="00963CEA"/>
    <w:rsid w:val="0098746E"/>
    <w:rsid w:val="00993907"/>
    <w:rsid w:val="00996FC2"/>
    <w:rsid w:val="009A6D12"/>
    <w:rsid w:val="009B2F9B"/>
    <w:rsid w:val="009B43E6"/>
    <w:rsid w:val="009C06C5"/>
    <w:rsid w:val="009C4C8E"/>
    <w:rsid w:val="009D2F67"/>
    <w:rsid w:val="009D5196"/>
    <w:rsid w:val="009E31E2"/>
    <w:rsid w:val="009E45B5"/>
    <w:rsid w:val="009E481D"/>
    <w:rsid w:val="009E7389"/>
    <w:rsid w:val="00A212C5"/>
    <w:rsid w:val="00A268B6"/>
    <w:rsid w:val="00A35A07"/>
    <w:rsid w:val="00A50E40"/>
    <w:rsid w:val="00A64777"/>
    <w:rsid w:val="00A64FD5"/>
    <w:rsid w:val="00A65B7B"/>
    <w:rsid w:val="00A677E5"/>
    <w:rsid w:val="00A75224"/>
    <w:rsid w:val="00A77475"/>
    <w:rsid w:val="00A878B1"/>
    <w:rsid w:val="00AA2327"/>
    <w:rsid w:val="00AC520F"/>
    <w:rsid w:val="00AD19A4"/>
    <w:rsid w:val="00AD38B2"/>
    <w:rsid w:val="00AD4B24"/>
    <w:rsid w:val="00AE1048"/>
    <w:rsid w:val="00AE1C37"/>
    <w:rsid w:val="00B179CC"/>
    <w:rsid w:val="00B21756"/>
    <w:rsid w:val="00B225E6"/>
    <w:rsid w:val="00B245BC"/>
    <w:rsid w:val="00B36E26"/>
    <w:rsid w:val="00B43893"/>
    <w:rsid w:val="00B4633E"/>
    <w:rsid w:val="00B80950"/>
    <w:rsid w:val="00B879FB"/>
    <w:rsid w:val="00B90A44"/>
    <w:rsid w:val="00B94C7A"/>
    <w:rsid w:val="00B97DDC"/>
    <w:rsid w:val="00BA0D40"/>
    <w:rsid w:val="00BB23A2"/>
    <w:rsid w:val="00BC050F"/>
    <w:rsid w:val="00BC1B46"/>
    <w:rsid w:val="00BF363A"/>
    <w:rsid w:val="00BF6A43"/>
    <w:rsid w:val="00C444A7"/>
    <w:rsid w:val="00C55FDD"/>
    <w:rsid w:val="00C5731D"/>
    <w:rsid w:val="00C755D6"/>
    <w:rsid w:val="00C80010"/>
    <w:rsid w:val="00C81752"/>
    <w:rsid w:val="00C90D08"/>
    <w:rsid w:val="00CA0ADA"/>
    <w:rsid w:val="00CB54AE"/>
    <w:rsid w:val="00CC0AE3"/>
    <w:rsid w:val="00CC178A"/>
    <w:rsid w:val="00CC4AAE"/>
    <w:rsid w:val="00CC7044"/>
    <w:rsid w:val="00CD1441"/>
    <w:rsid w:val="00CD2B99"/>
    <w:rsid w:val="00CE68BE"/>
    <w:rsid w:val="00D15EA7"/>
    <w:rsid w:val="00D1651F"/>
    <w:rsid w:val="00D24C3F"/>
    <w:rsid w:val="00D342DB"/>
    <w:rsid w:val="00D36C3D"/>
    <w:rsid w:val="00D375A3"/>
    <w:rsid w:val="00D42272"/>
    <w:rsid w:val="00D479B7"/>
    <w:rsid w:val="00D6207A"/>
    <w:rsid w:val="00D74AAD"/>
    <w:rsid w:val="00D929B1"/>
    <w:rsid w:val="00DA35CF"/>
    <w:rsid w:val="00DE2783"/>
    <w:rsid w:val="00DE2F84"/>
    <w:rsid w:val="00E02600"/>
    <w:rsid w:val="00E11AE6"/>
    <w:rsid w:val="00E20E25"/>
    <w:rsid w:val="00E22DD4"/>
    <w:rsid w:val="00E27734"/>
    <w:rsid w:val="00E3684A"/>
    <w:rsid w:val="00E72618"/>
    <w:rsid w:val="00E726E9"/>
    <w:rsid w:val="00E74DE5"/>
    <w:rsid w:val="00E76EB3"/>
    <w:rsid w:val="00E802CC"/>
    <w:rsid w:val="00E80958"/>
    <w:rsid w:val="00E8124C"/>
    <w:rsid w:val="00E81DB1"/>
    <w:rsid w:val="00E87B7E"/>
    <w:rsid w:val="00E960D2"/>
    <w:rsid w:val="00EA0496"/>
    <w:rsid w:val="00EA2919"/>
    <w:rsid w:val="00EA38F4"/>
    <w:rsid w:val="00EC6D6D"/>
    <w:rsid w:val="00EE64D5"/>
    <w:rsid w:val="00F0325C"/>
    <w:rsid w:val="00F03776"/>
    <w:rsid w:val="00F220DB"/>
    <w:rsid w:val="00F258D8"/>
    <w:rsid w:val="00F26E14"/>
    <w:rsid w:val="00F27AAC"/>
    <w:rsid w:val="00F27EA0"/>
    <w:rsid w:val="00F63D72"/>
    <w:rsid w:val="00F66DEE"/>
    <w:rsid w:val="00F7234B"/>
    <w:rsid w:val="00F744D0"/>
    <w:rsid w:val="00F81F5B"/>
    <w:rsid w:val="00F83789"/>
    <w:rsid w:val="00F83FB5"/>
    <w:rsid w:val="00F878A6"/>
    <w:rsid w:val="00FA6956"/>
    <w:rsid w:val="00FB2013"/>
    <w:rsid w:val="00FB69E7"/>
    <w:rsid w:val="00FC3F34"/>
    <w:rsid w:val="00FC776A"/>
    <w:rsid w:val="00FD3C1B"/>
    <w:rsid w:val="00FE514C"/>
    <w:rsid w:val="00FE6F28"/>
    <w:rsid w:val="00FF054D"/>
    <w:rsid w:val="00FF4627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BF43"/>
  <w15:docId w15:val="{047EDD0E-0E88-41BD-B87C-BEFC50E9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rankRealMedium"/>
        <w:sz w:val="28"/>
        <w:szCs w:val="28"/>
        <w:lang w:val="en-US" w:eastAsia="en-US" w:bidi="he-IL"/>
      </w:rPr>
    </w:rPrDefault>
    <w:pPrDefault>
      <w:pPr>
        <w:spacing w:before="120" w:after="120" w:line="360" w:lineRule="exact"/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C520F"/>
    <w:pPr>
      <w:pageBreakBefore/>
      <w:bidi/>
      <w:spacing w:before="720" w:after="160" w:line="360" w:lineRule="auto"/>
      <w:ind w:firstLine="0"/>
      <w:jc w:val="center"/>
      <w:outlineLvl w:val="0"/>
    </w:pPr>
    <w:rPr>
      <w:rFonts w:ascii="David" w:hAnsi="David" w:cs="David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520F"/>
    <w:pPr>
      <w:bidi/>
      <w:spacing w:before="360" w:after="160" w:line="360" w:lineRule="auto"/>
      <w:ind w:firstLine="0"/>
      <w:outlineLvl w:val="1"/>
    </w:pPr>
    <w:rPr>
      <w:rFonts w:ascii="David" w:hAnsi="David" w:cs="David"/>
      <w:b/>
      <w:bCs/>
    </w:rPr>
  </w:style>
  <w:style w:type="paragraph" w:styleId="3">
    <w:name w:val="heading 3"/>
    <w:basedOn w:val="1"/>
    <w:next w:val="a"/>
    <w:link w:val="30"/>
    <w:uiPriority w:val="9"/>
    <w:unhideWhenUsed/>
    <w:qFormat/>
    <w:rsid w:val="00AC520F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20F"/>
    <w:pPr>
      <w:keepNext/>
      <w:bidi/>
      <w:spacing w:before="240" w:after="60" w:line="240" w:lineRule="auto"/>
      <w:ind w:firstLine="0"/>
      <w:jc w:val="left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20F"/>
    <w:pPr>
      <w:bidi/>
      <w:spacing w:before="240" w:after="60" w:line="240" w:lineRule="auto"/>
      <w:ind w:firstLine="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20F"/>
    <w:pPr>
      <w:bidi/>
      <w:spacing w:before="240" w:after="60" w:line="240" w:lineRule="auto"/>
      <w:ind w:firstLine="0"/>
      <w:jc w:val="left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20F"/>
    <w:pPr>
      <w:bidi/>
      <w:spacing w:before="240" w:after="60" w:line="240" w:lineRule="auto"/>
      <w:ind w:firstLine="0"/>
      <w:jc w:val="lef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20F"/>
    <w:pPr>
      <w:bidi/>
      <w:spacing w:before="240" w:after="60" w:line="240" w:lineRule="auto"/>
      <w:ind w:firstLine="0"/>
      <w:jc w:val="left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20F"/>
    <w:pPr>
      <w:bidi/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1"/>
    <w:basedOn w:val="a0"/>
    <w:uiPriority w:val="99"/>
    <w:rsid w:val="005457AE"/>
    <w:rPr>
      <w:rFonts w:cs="Times New Roman"/>
    </w:rPr>
  </w:style>
  <w:style w:type="paragraph" w:customStyle="1" w:styleId="12">
    <w:name w:val="פיסקת רשימה1"/>
    <w:basedOn w:val="a"/>
    <w:next w:val="a3"/>
    <w:uiPriority w:val="34"/>
    <w:qFormat/>
    <w:rsid w:val="005457AE"/>
    <w:pPr>
      <w:bidi/>
      <w:spacing w:before="0" w:after="200" w:line="276" w:lineRule="auto"/>
      <w:ind w:left="720" w:firstLine="0"/>
      <w:contextualSpacing/>
      <w:jc w:val="left"/>
    </w:pPr>
    <w:rPr>
      <w:rFonts w:cs="Arial"/>
      <w:sz w:val="22"/>
      <w:szCs w:val="22"/>
    </w:rPr>
  </w:style>
  <w:style w:type="paragraph" w:styleId="a3">
    <w:name w:val="List Paragraph"/>
    <w:basedOn w:val="a"/>
    <w:uiPriority w:val="34"/>
    <w:qFormat/>
    <w:rsid w:val="005457AE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AC520F"/>
    <w:rPr>
      <w:rFonts w:ascii="David" w:eastAsiaTheme="minorEastAsia" w:hAnsi="David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AC520F"/>
    <w:rPr>
      <w:rFonts w:ascii="David" w:eastAsiaTheme="minorEastAsia" w:hAnsi="David" w:cs="David"/>
      <w:b/>
      <w:bCs/>
    </w:rPr>
  </w:style>
  <w:style w:type="character" w:customStyle="1" w:styleId="30">
    <w:name w:val="כותרת 3 תו"/>
    <w:basedOn w:val="a0"/>
    <w:link w:val="3"/>
    <w:uiPriority w:val="9"/>
    <w:rsid w:val="00AC520F"/>
    <w:rPr>
      <w:rFonts w:ascii="David" w:eastAsiaTheme="minorEastAsia" w:hAnsi="David" w:cs="David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AC520F"/>
    <w:rPr>
      <w:rFonts w:eastAsiaTheme="minorEastAsia" w:cs="Times New Roman"/>
      <w:b/>
      <w:bCs/>
    </w:rPr>
  </w:style>
  <w:style w:type="character" w:customStyle="1" w:styleId="50">
    <w:name w:val="כותרת 5 תו"/>
    <w:basedOn w:val="a0"/>
    <w:link w:val="5"/>
    <w:uiPriority w:val="9"/>
    <w:semiHidden/>
    <w:rsid w:val="00AC520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AC520F"/>
    <w:rPr>
      <w:rFonts w:eastAsiaTheme="minorEastAsia" w:cs="Times New Roman"/>
      <w:b/>
      <w:bCs/>
      <w:sz w:val="22"/>
      <w:szCs w:val="22"/>
    </w:rPr>
  </w:style>
  <w:style w:type="character" w:customStyle="1" w:styleId="70">
    <w:name w:val="כותרת 7 תו"/>
    <w:basedOn w:val="a0"/>
    <w:link w:val="7"/>
    <w:uiPriority w:val="9"/>
    <w:semiHidden/>
    <w:rsid w:val="00AC520F"/>
    <w:rPr>
      <w:rFonts w:eastAsiaTheme="minorEastAsia" w:cs="Times New Roman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AC520F"/>
    <w:rPr>
      <w:rFonts w:eastAsiaTheme="minorEastAsia" w:cs="Times New Roman"/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AC520F"/>
    <w:rPr>
      <w:rFonts w:asciiTheme="majorHAnsi" w:eastAsiaTheme="majorEastAsia" w:hAnsiTheme="majorHAnsi" w:cs="Times New Roman"/>
      <w:sz w:val="22"/>
      <w:szCs w:val="22"/>
    </w:rPr>
  </w:style>
  <w:style w:type="paragraph" w:styleId="a4">
    <w:name w:val="footnote text"/>
    <w:aliases w:val="טקסט הערות שוליים תו, Char,Char,שוליים"/>
    <w:basedOn w:val="a"/>
    <w:link w:val="a5"/>
    <w:uiPriority w:val="99"/>
    <w:unhideWhenUsed/>
    <w:qFormat/>
    <w:rsid w:val="00AC520F"/>
    <w:pPr>
      <w:bidi/>
      <w:spacing w:before="0" w:after="160" w:line="259" w:lineRule="auto"/>
      <w:ind w:firstLine="0"/>
      <w:jc w:val="left"/>
    </w:pPr>
    <w:rPr>
      <w:rFonts w:cs="Arial"/>
      <w:sz w:val="20"/>
      <w:szCs w:val="20"/>
    </w:rPr>
  </w:style>
  <w:style w:type="character" w:customStyle="1" w:styleId="a5">
    <w:name w:val="טקסט הערת שוליים תו"/>
    <w:aliases w:val="טקסט הערות שוליים תו תו, Char תו,Char תו,שוליים תו"/>
    <w:basedOn w:val="a0"/>
    <w:link w:val="a4"/>
    <w:uiPriority w:val="99"/>
    <w:rsid w:val="00AC520F"/>
    <w:rPr>
      <w:rFonts w:eastAsiaTheme="minorEastAsia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C520F"/>
    <w:rPr>
      <w:rFonts w:cs="Times New Roman"/>
      <w:vertAlign w:val="superscript"/>
    </w:rPr>
  </w:style>
  <w:style w:type="paragraph" w:customStyle="1" w:styleId="NormalParL">
    <w:name w:val="NormalParL"/>
    <w:rsid w:val="00AC520F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customStyle="1" w:styleId="NormalParH">
    <w:name w:val="NormalParH"/>
    <w:uiPriority w:val="99"/>
    <w:rsid w:val="00AC520F"/>
    <w:pPr>
      <w:autoSpaceDE w:val="0"/>
      <w:autoSpaceDN w:val="0"/>
      <w:bidi/>
      <w:adjustRightInd w:val="0"/>
      <w:spacing w:before="0" w:after="0" w:line="240" w:lineRule="auto"/>
      <w:ind w:firstLine="0"/>
      <w:jc w:val="left"/>
    </w:pPr>
    <w:rPr>
      <w:rFonts w:ascii="Times New Roman" w:eastAsiaTheme="minorEastAsia" w:hAnsi="Times New Roman" w:cs="Times New Roman"/>
      <w:noProof/>
      <w:sz w:val="24"/>
      <w:szCs w:val="24"/>
    </w:rPr>
  </w:style>
  <w:style w:type="character" w:styleId="Hyperlink">
    <w:name w:val="Hyperlink"/>
    <w:basedOn w:val="a0"/>
    <w:uiPriority w:val="99"/>
    <w:unhideWhenUsed/>
    <w:rsid w:val="00AC520F"/>
    <w:rPr>
      <w:rFonts w:cs="Times New Roman"/>
      <w:color w:val="0032FF"/>
      <w:u w:val="single"/>
    </w:rPr>
  </w:style>
  <w:style w:type="paragraph" w:styleId="a7">
    <w:name w:val="footer"/>
    <w:basedOn w:val="a"/>
    <w:link w:val="a8"/>
    <w:uiPriority w:val="99"/>
    <w:unhideWhenUsed/>
    <w:rsid w:val="00AC520F"/>
    <w:pPr>
      <w:tabs>
        <w:tab w:val="center" w:pos="4153"/>
        <w:tab w:val="right" w:pos="8306"/>
      </w:tabs>
      <w:bidi/>
      <w:spacing w:before="0" w:after="200" w:line="276" w:lineRule="auto"/>
      <w:ind w:firstLine="0"/>
      <w:jc w:val="left"/>
    </w:pPr>
    <w:rPr>
      <w:rFonts w:cs="Arial"/>
      <w:sz w:val="22"/>
      <w:szCs w:val="22"/>
    </w:rPr>
  </w:style>
  <w:style w:type="character" w:customStyle="1" w:styleId="a8">
    <w:name w:val="כותרת תחתונה תו"/>
    <w:basedOn w:val="a0"/>
    <w:link w:val="a7"/>
    <w:uiPriority w:val="99"/>
    <w:rsid w:val="00AC520F"/>
    <w:rPr>
      <w:rFonts w:eastAsiaTheme="minorEastAsia" w:cs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520F"/>
    <w:pPr>
      <w:bidi/>
      <w:spacing w:before="0"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C520F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C520F"/>
    <w:pPr>
      <w:tabs>
        <w:tab w:val="center" w:pos="4153"/>
        <w:tab w:val="right" w:pos="8306"/>
      </w:tabs>
      <w:bidi/>
      <w:spacing w:before="0" w:after="200" w:line="276" w:lineRule="auto"/>
      <w:ind w:firstLine="0"/>
      <w:jc w:val="left"/>
    </w:pPr>
    <w:rPr>
      <w:rFonts w:cs="Arial"/>
      <w:sz w:val="22"/>
      <w:szCs w:val="22"/>
    </w:rPr>
  </w:style>
  <w:style w:type="character" w:customStyle="1" w:styleId="ac">
    <w:name w:val="כותרת עליונה תו"/>
    <w:basedOn w:val="a0"/>
    <w:link w:val="ab"/>
    <w:uiPriority w:val="99"/>
    <w:rsid w:val="00AC520F"/>
    <w:rPr>
      <w:rFonts w:eastAsiaTheme="minorEastAsia" w:cs="Arial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AC520F"/>
    <w:pPr>
      <w:bidi/>
      <w:spacing w:before="0" w:after="200" w:line="276" w:lineRule="auto"/>
      <w:ind w:firstLine="0"/>
    </w:pPr>
    <w:rPr>
      <w:rFonts w:cs="FrankRuehl"/>
      <w:bCs/>
      <w:sz w:val="24"/>
      <w:szCs w:val="24"/>
    </w:rPr>
  </w:style>
  <w:style w:type="character" w:customStyle="1" w:styleId="ae">
    <w:name w:val="כותרת טקסט תו"/>
    <w:basedOn w:val="a0"/>
    <w:link w:val="ad"/>
    <w:uiPriority w:val="10"/>
    <w:rsid w:val="00AC520F"/>
    <w:rPr>
      <w:rFonts w:eastAsiaTheme="minorEastAsia" w:cs="FrankRuehl"/>
      <w:bCs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C52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520F"/>
    <w:pPr>
      <w:bidi/>
      <w:spacing w:before="0" w:after="160" w:line="240" w:lineRule="auto"/>
      <w:ind w:firstLine="0"/>
      <w:jc w:val="left"/>
    </w:pPr>
    <w:rPr>
      <w:rFonts w:cs="Arial"/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AC520F"/>
    <w:rPr>
      <w:rFonts w:eastAsiaTheme="minorEastAsia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520F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AC520F"/>
    <w:rPr>
      <w:rFonts w:eastAsiaTheme="minorEastAsia" w:cs="Arial"/>
      <w:b/>
      <w:bCs/>
      <w:sz w:val="20"/>
      <w:szCs w:val="20"/>
    </w:rPr>
  </w:style>
  <w:style w:type="character" w:styleId="af4">
    <w:name w:val="page number"/>
    <w:basedOn w:val="a0"/>
    <w:uiPriority w:val="99"/>
    <w:semiHidden/>
    <w:unhideWhenUsed/>
    <w:rsid w:val="00AC520F"/>
  </w:style>
  <w:style w:type="numbering" w:customStyle="1" w:styleId="13">
    <w:name w:val="ללא רשימה1"/>
    <w:next w:val="a2"/>
    <w:uiPriority w:val="99"/>
    <w:semiHidden/>
    <w:unhideWhenUsed/>
    <w:rsid w:val="00AC520F"/>
  </w:style>
  <w:style w:type="character" w:styleId="af5">
    <w:name w:val="Placeholder Text"/>
    <w:basedOn w:val="a0"/>
    <w:uiPriority w:val="99"/>
    <w:semiHidden/>
    <w:rsid w:val="00AC520F"/>
    <w:rPr>
      <w:color w:val="808080"/>
    </w:rPr>
  </w:style>
  <w:style w:type="character" w:customStyle="1" w:styleId="m2571430111169906373gmail-msofootnotereference">
    <w:name w:val="m_2571430111169906373gmail-msofootnotereference"/>
    <w:rsid w:val="00AC520F"/>
  </w:style>
  <w:style w:type="paragraph" w:customStyle="1" w:styleId="m2571430111169906373gmail-msofootnotetext">
    <w:name w:val="m_2571430111169906373gmail-msofootnotetext"/>
    <w:basedOn w:val="a"/>
    <w:rsid w:val="00AC52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AC520F"/>
    <w:pPr>
      <w:keepNext/>
      <w:keepLines/>
      <w:pageBreakBefore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9C4C8E"/>
    <w:pPr>
      <w:tabs>
        <w:tab w:val="right" w:leader="dot" w:pos="7809"/>
      </w:tabs>
      <w:bidi/>
      <w:spacing w:before="0" w:after="100" w:line="240" w:lineRule="auto"/>
      <w:ind w:left="567" w:right="567" w:firstLine="0"/>
    </w:pPr>
    <w:rPr>
      <w:rFonts w:ascii="Narkisim" w:hAnsi="Narkisim" w:cs="Guttman Drogolin"/>
      <w:noProof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AC520F"/>
    <w:pPr>
      <w:tabs>
        <w:tab w:val="right" w:leader="dot" w:pos="8148"/>
      </w:tabs>
      <w:bidi/>
      <w:spacing w:before="0" w:after="100" w:line="259" w:lineRule="auto"/>
      <w:ind w:left="220" w:firstLine="0"/>
      <w:jc w:val="left"/>
    </w:pPr>
    <w:rPr>
      <w:rFonts w:ascii="Narkisim" w:eastAsiaTheme="minorHAnsi" w:hAnsi="Narkisim" w:cs="Narkisim"/>
      <w:b/>
      <w:bCs/>
      <w:noProof/>
      <w:sz w:val="24"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AC520F"/>
    <w:pPr>
      <w:bidi/>
      <w:spacing w:before="0" w:after="100" w:line="259" w:lineRule="auto"/>
      <w:ind w:left="440" w:firstLine="0"/>
      <w:jc w:val="left"/>
    </w:pPr>
    <w:rPr>
      <w:rFonts w:cs="Arial"/>
      <w:sz w:val="22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AC520F"/>
    <w:pPr>
      <w:bidi/>
      <w:spacing w:before="0" w:after="100" w:line="259" w:lineRule="auto"/>
      <w:ind w:left="660" w:firstLine="0"/>
      <w:jc w:val="left"/>
    </w:pPr>
    <w:rPr>
      <w:rFonts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AC520F"/>
    <w:pPr>
      <w:bidi/>
      <w:spacing w:before="0" w:after="100" w:line="259" w:lineRule="auto"/>
      <w:ind w:left="880" w:firstLine="0"/>
      <w:jc w:val="left"/>
    </w:pPr>
    <w:rPr>
      <w:rFonts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AC520F"/>
    <w:pPr>
      <w:bidi/>
      <w:spacing w:before="0" w:after="100" w:line="259" w:lineRule="auto"/>
      <w:ind w:left="1100" w:firstLine="0"/>
      <w:jc w:val="left"/>
    </w:pPr>
    <w:rPr>
      <w:rFonts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AC520F"/>
    <w:pPr>
      <w:bidi/>
      <w:spacing w:before="0" w:after="100" w:line="259" w:lineRule="auto"/>
      <w:ind w:left="1320" w:firstLine="0"/>
      <w:jc w:val="left"/>
    </w:pPr>
    <w:rPr>
      <w:rFonts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AC520F"/>
    <w:pPr>
      <w:bidi/>
      <w:spacing w:before="0" w:after="100" w:line="259" w:lineRule="auto"/>
      <w:ind w:left="1540" w:firstLine="0"/>
      <w:jc w:val="left"/>
    </w:pPr>
    <w:rPr>
      <w:rFonts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AC520F"/>
    <w:pPr>
      <w:bidi/>
      <w:spacing w:before="0" w:after="100" w:line="259" w:lineRule="auto"/>
      <w:ind w:left="1760" w:firstLine="0"/>
      <w:jc w:val="left"/>
    </w:pPr>
    <w:rPr>
      <w:rFonts w:cstheme="minorBidi"/>
      <w:sz w:val="22"/>
      <w:szCs w:val="22"/>
    </w:rPr>
  </w:style>
  <w:style w:type="character" w:customStyle="1" w:styleId="14">
    <w:name w:val="אזכור לא מזוהה1"/>
    <w:basedOn w:val="a0"/>
    <w:uiPriority w:val="99"/>
    <w:semiHidden/>
    <w:unhideWhenUsed/>
    <w:rsid w:val="00AC520F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C520F"/>
    <w:rPr>
      <w:color w:val="808080"/>
      <w:shd w:val="clear" w:color="auto" w:fill="E6E6E6"/>
    </w:rPr>
  </w:style>
  <w:style w:type="paragraph" w:styleId="af7">
    <w:name w:val="Subtitle"/>
    <w:basedOn w:val="a"/>
    <w:next w:val="a"/>
    <w:link w:val="af8"/>
    <w:uiPriority w:val="11"/>
    <w:qFormat/>
    <w:rsid w:val="00AC520F"/>
    <w:pPr>
      <w:bidi/>
      <w:spacing w:before="0"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8">
    <w:name w:val="כותרת משנה תו"/>
    <w:basedOn w:val="a0"/>
    <w:link w:val="af7"/>
    <w:uiPriority w:val="11"/>
    <w:rsid w:val="00AC520F"/>
    <w:rPr>
      <w:rFonts w:asciiTheme="majorHAnsi" w:eastAsiaTheme="majorEastAsia" w:hAnsiTheme="majorHAnsi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520F"/>
    <w:rPr>
      <w:b/>
      <w:bCs/>
    </w:rPr>
  </w:style>
  <w:style w:type="character" w:styleId="afa">
    <w:name w:val="Emphasis"/>
    <w:basedOn w:val="a0"/>
    <w:uiPriority w:val="20"/>
    <w:qFormat/>
    <w:rsid w:val="00AC520F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qFormat/>
    <w:rsid w:val="00AC520F"/>
    <w:pPr>
      <w:bidi/>
      <w:spacing w:before="0" w:after="0" w:line="240" w:lineRule="auto"/>
      <w:ind w:firstLine="0"/>
      <w:jc w:val="left"/>
    </w:pPr>
    <w:rPr>
      <w:rFonts w:cs="Times New Roman"/>
      <w:sz w:val="24"/>
      <w:szCs w:val="32"/>
    </w:rPr>
  </w:style>
  <w:style w:type="paragraph" w:styleId="afc">
    <w:name w:val="Quote"/>
    <w:basedOn w:val="a"/>
    <w:next w:val="a"/>
    <w:link w:val="afd"/>
    <w:uiPriority w:val="29"/>
    <w:qFormat/>
    <w:rsid w:val="00AC520F"/>
    <w:pPr>
      <w:bidi/>
      <w:spacing w:before="0" w:after="0" w:line="240" w:lineRule="auto"/>
      <w:ind w:firstLine="0"/>
      <w:jc w:val="left"/>
    </w:pPr>
    <w:rPr>
      <w:rFonts w:cs="Times New Roman"/>
      <w:i/>
      <w:sz w:val="24"/>
      <w:szCs w:val="24"/>
    </w:rPr>
  </w:style>
  <w:style w:type="character" w:customStyle="1" w:styleId="afd">
    <w:name w:val="ציטוט תו"/>
    <w:basedOn w:val="a0"/>
    <w:link w:val="afc"/>
    <w:uiPriority w:val="29"/>
    <w:rsid w:val="00AC520F"/>
    <w:rPr>
      <w:rFonts w:eastAsiaTheme="minorEastAsia" w:cs="Times New Roman"/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AC520F"/>
    <w:pPr>
      <w:bidi/>
      <w:spacing w:before="0" w:after="0" w:line="240" w:lineRule="auto"/>
      <w:ind w:left="720" w:right="720" w:firstLine="0"/>
      <w:jc w:val="left"/>
    </w:pPr>
    <w:rPr>
      <w:rFonts w:cs="Times New Roman"/>
      <w:b/>
      <w:i/>
      <w:sz w:val="24"/>
      <w:szCs w:val="22"/>
    </w:rPr>
  </w:style>
  <w:style w:type="character" w:customStyle="1" w:styleId="aff">
    <w:name w:val="ציטוט חזק תו"/>
    <w:basedOn w:val="a0"/>
    <w:link w:val="afe"/>
    <w:uiPriority w:val="30"/>
    <w:rsid w:val="00AC520F"/>
    <w:rPr>
      <w:rFonts w:eastAsiaTheme="minorEastAsia" w:cs="Times New Roman"/>
      <w:b/>
      <w:i/>
      <w:sz w:val="24"/>
      <w:szCs w:val="22"/>
    </w:rPr>
  </w:style>
  <w:style w:type="character" w:styleId="aff0">
    <w:name w:val="Subtle Emphasis"/>
    <w:uiPriority w:val="19"/>
    <w:qFormat/>
    <w:rsid w:val="00AC520F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AC520F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AC520F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AC520F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AC520F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0F7D-DF3B-4860-874C-A061CDB8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4564</Words>
  <Characters>22821</Characters>
  <Application>Microsoft Office Word</Application>
  <DocSecurity>0</DocSecurity>
  <Lines>190</Lines>
  <Paragraphs>54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מ.ש.י</dc:creator>
  <cp:keywords/>
  <dc:description/>
  <cp:lastModifiedBy>smn</cp:lastModifiedBy>
  <cp:revision>33</cp:revision>
  <cp:lastPrinted>2018-07-27T06:45:00Z</cp:lastPrinted>
  <dcterms:created xsi:type="dcterms:W3CDTF">2018-06-05T09:22:00Z</dcterms:created>
  <dcterms:modified xsi:type="dcterms:W3CDTF">2019-07-28T09:15:00Z</dcterms:modified>
</cp:coreProperties>
</file>